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C8" w:rsidRPr="00FC0023" w:rsidRDefault="000A14C8" w:rsidP="00FC0023">
      <w:pPr>
        <w:spacing w:after="0" w:line="240" w:lineRule="auto"/>
        <w:ind w:left="7788"/>
        <w:rPr>
          <w:rFonts w:ascii="Times New Roman" w:hAnsi="Times New Roman" w:cs="Times New Roman"/>
          <w:b/>
          <w:sz w:val="24"/>
          <w:szCs w:val="24"/>
        </w:rPr>
      </w:pPr>
      <w:bookmarkStart w:id="0" w:name="_GoBack"/>
      <w:bookmarkEnd w:id="0"/>
      <w:r w:rsidRPr="00FC0023">
        <w:rPr>
          <w:rFonts w:ascii="Times New Roman" w:hAnsi="Times New Roman" w:cs="Times New Roman"/>
          <w:b/>
          <w:sz w:val="24"/>
          <w:szCs w:val="24"/>
        </w:rPr>
        <w:t>Приложение № 1</w:t>
      </w:r>
    </w:p>
    <w:p w:rsidR="000A14C8" w:rsidRPr="00FC0023" w:rsidRDefault="000A14C8" w:rsidP="00FC0023">
      <w:pPr>
        <w:spacing w:after="0" w:line="240" w:lineRule="auto"/>
        <w:jc w:val="right"/>
        <w:rPr>
          <w:rFonts w:ascii="Times New Roman" w:hAnsi="Times New Roman" w:cs="Times New Roman"/>
          <w:b/>
          <w:noProof/>
          <w:sz w:val="24"/>
          <w:szCs w:val="24"/>
          <w:lang w:eastAsia="ru-RU"/>
        </w:rPr>
      </w:pPr>
      <w:r w:rsidRPr="00FC0023">
        <w:rPr>
          <w:rFonts w:ascii="Times New Roman" w:hAnsi="Times New Roman" w:cs="Times New Roman"/>
          <w:b/>
          <w:noProof/>
          <w:sz w:val="24"/>
          <w:szCs w:val="24"/>
          <w:lang w:eastAsia="ru-RU"/>
        </w:rPr>
        <w:t>К ДОГОВОРУ АРЕНДЫ № ______</w:t>
      </w:r>
    </w:p>
    <w:p w:rsidR="000A14C8" w:rsidRPr="00FC0023" w:rsidRDefault="000A14C8" w:rsidP="00FC0023">
      <w:pPr>
        <w:spacing w:after="0" w:line="240" w:lineRule="auto"/>
        <w:jc w:val="right"/>
        <w:rPr>
          <w:rFonts w:ascii="Times New Roman" w:hAnsi="Times New Roman" w:cs="Times New Roman"/>
          <w:b/>
          <w:noProof/>
          <w:sz w:val="24"/>
          <w:szCs w:val="24"/>
          <w:lang w:eastAsia="ru-RU"/>
        </w:rPr>
      </w:pPr>
      <w:r w:rsidRPr="00FC0023">
        <w:rPr>
          <w:rFonts w:ascii="Times New Roman" w:hAnsi="Times New Roman" w:cs="Times New Roman"/>
          <w:b/>
          <w:noProof/>
          <w:sz w:val="24"/>
          <w:szCs w:val="24"/>
          <w:lang w:eastAsia="ru-RU"/>
        </w:rPr>
        <w:t>от «___»______20___</w:t>
      </w:r>
    </w:p>
    <w:p w:rsidR="000A14C8" w:rsidRPr="00FC0023" w:rsidRDefault="000A14C8" w:rsidP="00FC0023">
      <w:pPr>
        <w:pStyle w:val="Heading10"/>
        <w:shd w:val="clear" w:color="auto" w:fill="auto"/>
        <w:spacing w:line="240" w:lineRule="auto"/>
        <w:rPr>
          <w:rStyle w:val="a4"/>
          <w:rFonts w:ascii="Times New Roman" w:hAnsi="Times New Roman" w:cs="Times New Roman"/>
          <w:i w:val="0"/>
          <w:sz w:val="24"/>
          <w:szCs w:val="24"/>
        </w:rPr>
      </w:pPr>
      <w:bookmarkStart w:id="1" w:name="bookmark0"/>
    </w:p>
    <w:p w:rsidR="000A14C8" w:rsidRPr="00FC0023" w:rsidRDefault="000A14C8" w:rsidP="00FC0023">
      <w:pPr>
        <w:pStyle w:val="Heading10"/>
        <w:shd w:val="clear" w:color="auto" w:fill="auto"/>
        <w:spacing w:line="240" w:lineRule="auto"/>
        <w:rPr>
          <w:rStyle w:val="a4"/>
          <w:rFonts w:ascii="Times New Roman" w:hAnsi="Times New Roman" w:cs="Times New Roman"/>
          <w:i w:val="0"/>
          <w:sz w:val="24"/>
          <w:szCs w:val="24"/>
        </w:rPr>
      </w:pPr>
      <w:r w:rsidRPr="00FC0023">
        <w:rPr>
          <w:rStyle w:val="a4"/>
          <w:rFonts w:ascii="Times New Roman" w:hAnsi="Times New Roman" w:cs="Times New Roman"/>
          <w:i w:val="0"/>
          <w:sz w:val="24"/>
          <w:szCs w:val="24"/>
        </w:rPr>
        <w:t>ПРАВИЛА АРЕНДЫ ИНСТРУМЕНТА</w:t>
      </w:r>
      <w:bookmarkStart w:id="2" w:name="bookmark2"/>
      <w:bookmarkEnd w:id="1"/>
      <w:r w:rsidRPr="00FC0023">
        <w:rPr>
          <w:rStyle w:val="a4"/>
          <w:rFonts w:ascii="Times New Roman" w:hAnsi="Times New Roman" w:cs="Times New Roman"/>
          <w:i w:val="0"/>
          <w:sz w:val="24"/>
          <w:szCs w:val="24"/>
        </w:rPr>
        <w:t xml:space="preserve"> (ПРИЦЕПА)</w:t>
      </w:r>
    </w:p>
    <w:bookmarkEnd w:id="2"/>
    <w:p w:rsidR="000A14C8" w:rsidRPr="00FC0023" w:rsidRDefault="000A14C8" w:rsidP="00FC0023">
      <w:pPr>
        <w:pStyle w:val="Heading10"/>
        <w:shd w:val="clear" w:color="auto" w:fill="auto"/>
        <w:spacing w:line="240" w:lineRule="auto"/>
        <w:jc w:val="left"/>
        <w:rPr>
          <w:rStyle w:val="a4"/>
          <w:rFonts w:ascii="Times New Roman" w:hAnsi="Times New Roman" w:cs="Times New Roman"/>
          <w:i w:val="0"/>
          <w:sz w:val="24"/>
          <w:szCs w:val="24"/>
        </w:rPr>
      </w:pPr>
    </w:p>
    <w:p w:rsidR="000A14C8" w:rsidRPr="00FC0023" w:rsidRDefault="000A14C8" w:rsidP="00FC0023">
      <w:pPr>
        <w:pStyle w:val="Heading10"/>
        <w:numPr>
          <w:ilvl w:val="0"/>
          <w:numId w:val="2"/>
        </w:numPr>
        <w:shd w:val="clear" w:color="auto" w:fill="auto"/>
        <w:spacing w:line="240" w:lineRule="auto"/>
        <w:rPr>
          <w:rStyle w:val="a4"/>
          <w:rFonts w:ascii="Times New Roman" w:hAnsi="Times New Roman" w:cs="Times New Roman"/>
          <w:i w:val="0"/>
          <w:sz w:val="24"/>
          <w:szCs w:val="24"/>
        </w:rPr>
      </w:pPr>
      <w:r w:rsidRPr="00FC0023">
        <w:rPr>
          <w:rStyle w:val="a4"/>
          <w:rFonts w:ascii="Times New Roman" w:hAnsi="Times New Roman" w:cs="Times New Roman"/>
          <w:i w:val="0"/>
          <w:sz w:val="24"/>
          <w:szCs w:val="24"/>
        </w:rPr>
        <w:t xml:space="preserve">Требования к арендатору инструмента (прицепа) </w:t>
      </w:r>
    </w:p>
    <w:p w:rsidR="000A14C8" w:rsidRPr="00FC0023" w:rsidRDefault="000A14C8" w:rsidP="00FC0023">
      <w:pPr>
        <w:pStyle w:val="Heading10"/>
        <w:shd w:val="clear" w:color="auto" w:fill="auto"/>
        <w:spacing w:line="240" w:lineRule="auto"/>
        <w:jc w:val="left"/>
        <w:rPr>
          <w:rStyle w:val="a4"/>
          <w:rFonts w:ascii="Times New Roman" w:hAnsi="Times New Roman" w:cs="Times New Roman"/>
          <w:i w:val="0"/>
          <w:sz w:val="24"/>
          <w:szCs w:val="24"/>
        </w:rPr>
      </w:pPr>
    </w:p>
    <w:p w:rsidR="000A14C8" w:rsidRPr="00FC0023" w:rsidRDefault="000A14C8" w:rsidP="00FC0023">
      <w:pPr>
        <w:pStyle w:val="Bodytext20"/>
        <w:numPr>
          <w:ilvl w:val="1"/>
          <w:numId w:val="2"/>
        </w:numPr>
        <w:shd w:val="clear" w:color="auto" w:fill="auto"/>
        <w:tabs>
          <w:tab w:val="left" w:pos="1173"/>
        </w:tabs>
        <w:spacing w:before="0" w:after="0" w:line="240" w:lineRule="auto"/>
        <w:ind w:firstLine="851"/>
        <w:jc w:val="both"/>
        <w:rPr>
          <w:rStyle w:val="a4"/>
          <w:i w:val="0"/>
          <w:sz w:val="24"/>
          <w:szCs w:val="24"/>
        </w:rPr>
      </w:pPr>
      <w:r w:rsidRPr="00FC0023">
        <w:rPr>
          <w:rStyle w:val="a4"/>
          <w:i w:val="0"/>
          <w:sz w:val="24"/>
          <w:szCs w:val="24"/>
        </w:rPr>
        <w:t xml:space="preserve">Арендатором инструмента (прицепа) по договору аренды инструмента или договору аренды прицепа (далее совместно – Договор аренды) может стать гражданин: </w:t>
      </w:r>
    </w:p>
    <w:p w:rsidR="000A14C8" w:rsidRPr="00FC0023" w:rsidRDefault="000A14C8" w:rsidP="00FC0023">
      <w:pPr>
        <w:pStyle w:val="Bodytext20"/>
        <w:shd w:val="clear" w:color="auto" w:fill="auto"/>
        <w:tabs>
          <w:tab w:val="left" w:pos="1173"/>
        </w:tabs>
        <w:spacing w:before="0" w:after="0" w:line="240" w:lineRule="auto"/>
        <w:ind w:firstLine="851"/>
        <w:jc w:val="both"/>
        <w:rPr>
          <w:rStyle w:val="a4"/>
          <w:i w:val="0"/>
          <w:sz w:val="24"/>
          <w:szCs w:val="24"/>
        </w:rPr>
      </w:pPr>
      <w:r w:rsidRPr="00FC0023">
        <w:rPr>
          <w:rStyle w:val="a4"/>
          <w:i w:val="0"/>
          <w:sz w:val="24"/>
          <w:szCs w:val="24"/>
        </w:rPr>
        <w:t xml:space="preserve">- принимающий условия настоящих Правил; </w:t>
      </w:r>
    </w:p>
    <w:p w:rsidR="000A14C8" w:rsidRPr="00FC0023" w:rsidRDefault="000A14C8" w:rsidP="00FC0023">
      <w:pPr>
        <w:pStyle w:val="Bodytext20"/>
        <w:shd w:val="clear" w:color="auto" w:fill="auto"/>
        <w:tabs>
          <w:tab w:val="left" w:pos="1173"/>
        </w:tabs>
        <w:spacing w:before="0" w:after="0" w:line="240" w:lineRule="auto"/>
        <w:ind w:firstLine="851"/>
        <w:jc w:val="both"/>
        <w:rPr>
          <w:rStyle w:val="a4"/>
          <w:i w:val="0"/>
          <w:sz w:val="24"/>
          <w:szCs w:val="24"/>
        </w:rPr>
      </w:pPr>
      <w:r w:rsidRPr="00FC0023">
        <w:rPr>
          <w:rStyle w:val="a4"/>
          <w:i w:val="0"/>
          <w:sz w:val="24"/>
          <w:szCs w:val="24"/>
        </w:rPr>
        <w:t>- достигший возраста восемнадцать лет;</w:t>
      </w:r>
    </w:p>
    <w:p w:rsidR="000A14C8" w:rsidRPr="00FC0023" w:rsidRDefault="000A14C8" w:rsidP="00FC0023">
      <w:pPr>
        <w:pStyle w:val="Bodytext20"/>
        <w:shd w:val="clear" w:color="auto" w:fill="auto"/>
        <w:tabs>
          <w:tab w:val="left" w:pos="1173"/>
        </w:tabs>
        <w:spacing w:before="0" w:after="0" w:line="240" w:lineRule="auto"/>
        <w:ind w:firstLine="851"/>
        <w:jc w:val="both"/>
        <w:rPr>
          <w:rStyle w:val="a4"/>
          <w:i w:val="0"/>
          <w:sz w:val="24"/>
          <w:szCs w:val="24"/>
        </w:rPr>
      </w:pPr>
      <w:r w:rsidRPr="00FC0023">
        <w:rPr>
          <w:rStyle w:val="a4"/>
          <w:i w:val="0"/>
          <w:sz w:val="24"/>
          <w:szCs w:val="24"/>
        </w:rPr>
        <w:t>- имеющий при себе паспорт гражданина РФ;</w:t>
      </w:r>
    </w:p>
    <w:p w:rsidR="000A14C8" w:rsidRPr="00FC0023" w:rsidRDefault="000A14C8" w:rsidP="00FC0023">
      <w:pPr>
        <w:pStyle w:val="Bodytext20"/>
        <w:shd w:val="clear" w:color="auto" w:fill="auto"/>
        <w:tabs>
          <w:tab w:val="left" w:pos="1173"/>
        </w:tabs>
        <w:spacing w:before="0" w:after="0" w:line="240" w:lineRule="auto"/>
        <w:ind w:firstLine="851"/>
        <w:jc w:val="both"/>
        <w:rPr>
          <w:rStyle w:val="a4"/>
          <w:i w:val="0"/>
          <w:sz w:val="24"/>
          <w:szCs w:val="24"/>
        </w:rPr>
      </w:pPr>
      <w:r w:rsidRPr="00FC0023">
        <w:rPr>
          <w:rStyle w:val="a4"/>
          <w:i w:val="0"/>
          <w:sz w:val="24"/>
          <w:szCs w:val="24"/>
        </w:rPr>
        <w:t>- имеющий бонусную карту Стройпарк;</w:t>
      </w:r>
    </w:p>
    <w:p w:rsidR="000A14C8" w:rsidRPr="00FC0023" w:rsidRDefault="000A14C8" w:rsidP="00FC0023">
      <w:pPr>
        <w:pStyle w:val="a3"/>
        <w:widowControl w:val="0"/>
        <w:spacing w:after="0" w:line="240" w:lineRule="auto"/>
        <w:ind w:left="0" w:firstLine="851"/>
        <w:jc w:val="both"/>
        <w:rPr>
          <w:rFonts w:ascii="Times New Roman" w:hAnsi="Times New Roman" w:cs="Times New Roman"/>
          <w:sz w:val="24"/>
          <w:szCs w:val="24"/>
        </w:rPr>
      </w:pPr>
      <w:r w:rsidRPr="00FC0023">
        <w:rPr>
          <w:rStyle w:val="a4"/>
          <w:rFonts w:ascii="Times New Roman" w:hAnsi="Times New Roman" w:cs="Times New Roman"/>
          <w:i w:val="0"/>
          <w:sz w:val="24"/>
          <w:szCs w:val="24"/>
        </w:rPr>
        <w:t xml:space="preserve">- имеющий </w:t>
      </w:r>
      <w:r w:rsidRPr="00FC0023">
        <w:rPr>
          <w:rFonts w:ascii="Times New Roman" w:hAnsi="Times New Roman" w:cs="Times New Roman"/>
          <w:sz w:val="24"/>
          <w:szCs w:val="24"/>
        </w:rPr>
        <w:t xml:space="preserve">водительское удостоверение категории В (либо ВЕ, С, </w:t>
      </w:r>
      <w:r w:rsidRPr="00FC0023">
        <w:rPr>
          <w:rFonts w:ascii="Times New Roman" w:hAnsi="Times New Roman" w:cs="Times New Roman"/>
          <w:sz w:val="24"/>
          <w:szCs w:val="24"/>
          <w:lang w:val="en-US"/>
        </w:rPr>
        <w:t>D</w:t>
      </w:r>
      <w:r w:rsidRPr="00FC0023">
        <w:rPr>
          <w:rFonts w:ascii="Times New Roman" w:hAnsi="Times New Roman" w:cs="Times New Roman"/>
          <w:sz w:val="24"/>
          <w:szCs w:val="24"/>
        </w:rPr>
        <w:t xml:space="preserve">, </w:t>
      </w:r>
      <w:r w:rsidRPr="00FC0023">
        <w:rPr>
          <w:rFonts w:ascii="Times New Roman" w:hAnsi="Times New Roman" w:cs="Times New Roman"/>
          <w:sz w:val="24"/>
          <w:szCs w:val="24"/>
          <w:lang w:val="en-US"/>
        </w:rPr>
        <w:t>E</w:t>
      </w:r>
      <w:r w:rsidRPr="00FC0023">
        <w:rPr>
          <w:rFonts w:ascii="Times New Roman" w:hAnsi="Times New Roman" w:cs="Times New Roman"/>
          <w:sz w:val="24"/>
          <w:szCs w:val="24"/>
        </w:rPr>
        <w:t>) (для заключения договора аренды прицепа);</w:t>
      </w:r>
    </w:p>
    <w:p w:rsidR="000A14C8" w:rsidRPr="00FC0023" w:rsidRDefault="000A14C8" w:rsidP="00FC0023">
      <w:pPr>
        <w:pStyle w:val="Bodytext20"/>
        <w:shd w:val="clear" w:color="auto" w:fill="auto"/>
        <w:tabs>
          <w:tab w:val="left" w:pos="1173"/>
        </w:tabs>
        <w:spacing w:before="0" w:after="0" w:line="240" w:lineRule="auto"/>
        <w:ind w:firstLine="851"/>
        <w:jc w:val="both"/>
        <w:rPr>
          <w:rStyle w:val="a4"/>
          <w:i w:val="0"/>
          <w:sz w:val="24"/>
          <w:szCs w:val="24"/>
        </w:rPr>
      </w:pPr>
      <w:r w:rsidRPr="00FC0023">
        <w:rPr>
          <w:rStyle w:val="a4"/>
          <w:i w:val="0"/>
          <w:sz w:val="24"/>
          <w:szCs w:val="24"/>
        </w:rPr>
        <w:t>- имеющий регистрацию по месту жительства на территории г. Томска, г. Северска, а также на территориях следующих населенных пунктов Томской области:</w:t>
      </w:r>
      <w:r w:rsidRPr="00FC0023">
        <w:rPr>
          <w:sz w:val="24"/>
          <w:szCs w:val="24"/>
        </w:rPr>
        <w:t xml:space="preserve"> </w:t>
      </w:r>
      <w:r w:rsidRPr="00FC0023">
        <w:rPr>
          <w:rStyle w:val="a4"/>
          <w:i w:val="0"/>
          <w:sz w:val="24"/>
          <w:szCs w:val="24"/>
        </w:rPr>
        <w:t>Корнилово, Малая Михайловка, Новомихайловка, Воронино, Семилужки, Халдеево, Светлый, Копылово, Рассвет, Кусково, Молодежный, Заречный, Малиновка, Александровское, Октябрьское, Итатка, Томское, Наумовка, Самусь, Заварзино, Трубачево, Мирный, Большое Протопопово, Аэропорт, Плотниково,Зональная станция, Позднеево, Басандайка, Аникино, Синий Утес, Коларово, Батурино, Вершинино, Геологов, Родник, Просторный, Ключи, Предтеченск, Апрель, Лоскутово, Лучаново, Богашево, Некрасово, Белоусово, Петухово, Межениновка, Басандайка, Черная речка, Кисловка, Тахтамышево, Кафтанчиково, Барабинка, Кандинка, Калтай, Курлек, Тимирязевское, Нижний Склад, Эушта, Дзержинское, Петрово, Зоркальзево, Поросино, Борики, Кудринский участок, Березкино, Губино, Моряковский Затон, Нелюбино, Рыболово, Карбышево, Лаврово, Верхнее Сеченово, Победа.</w:t>
      </w:r>
    </w:p>
    <w:p w:rsidR="000A14C8" w:rsidRPr="00FC0023" w:rsidRDefault="000A14C8" w:rsidP="00FC0023">
      <w:pPr>
        <w:pStyle w:val="Bodytext20"/>
        <w:shd w:val="clear" w:color="auto" w:fill="auto"/>
        <w:tabs>
          <w:tab w:val="left" w:pos="1173"/>
        </w:tabs>
        <w:spacing w:before="0" w:after="0" w:line="240" w:lineRule="auto"/>
        <w:ind w:firstLine="851"/>
        <w:jc w:val="both"/>
        <w:rPr>
          <w:rStyle w:val="a4"/>
          <w:i w:val="0"/>
          <w:sz w:val="24"/>
          <w:szCs w:val="24"/>
        </w:rPr>
      </w:pPr>
      <w:r w:rsidRPr="00FC0023">
        <w:rPr>
          <w:rStyle w:val="a4"/>
          <w:i w:val="0"/>
          <w:sz w:val="24"/>
          <w:szCs w:val="24"/>
        </w:rPr>
        <w:t>- не имеющий не исполненных обязанностей либо не допустивший ненадлежащего исполнения обязанностей арендатора (просрочка возврата инструмента (прицепа), не возврат инструмента (прицепа), возврат инструмента (прицепа) в состоянии исключающем его дальнейшее использование без проведения ремонта или в состоянии</w:t>
      </w:r>
      <w:r w:rsidR="00FE7AA6" w:rsidRPr="00FC0023">
        <w:rPr>
          <w:rStyle w:val="a4"/>
          <w:i w:val="0"/>
          <w:sz w:val="24"/>
          <w:szCs w:val="24"/>
        </w:rPr>
        <w:t>,</w:t>
      </w:r>
      <w:r w:rsidRPr="00FC0023">
        <w:rPr>
          <w:rStyle w:val="a4"/>
          <w:i w:val="0"/>
          <w:sz w:val="24"/>
          <w:szCs w:val="24"/>
        </w:rPr>
        <w:t xml:space="preserve"> при котором проведение ремонта не целесообразно либо не возможно, привлечение арендатора к административной ответственности в связи с пользованием Арендатором  прицепом и т.д.) по иным заключенным ранее с Арендодателем Договорам аренды в случаях</w:t>
      </w:r>
      <w:r w:rsidR="00FE7AA6" w:rsidRPr="00FC0023">
        <w:rPr>
          <w:rStyle w:val="a4"/>
          <w:i w:val="0"/>
          <w:sz w:val="24"/>
          <w:szCs w:val="24"/>
        </w:rPr>
        <w:t>,</w:t>
      </w:r>
      <w:r w:rsidRPr="00FC0023">
        <w:rPr>
          <w:rStyle w:val="a4"/>
          <w:i w:val="0"/>
          <w:sz w:val="24"/>
          <w:szCs w:val="24"/>
        </w:rPr>
        <w:t xml:space="preserve"> если такое нарушение обязанностей Арендатора привело к возникновению у Арендодателя убытков, в том числе упущенной выгоды и Арендатор в добровольном порядке уклоняется от возмещения таких убытков.</w:t>
      </w:r>
    </w:p>
    <w:p w:rsidR="00B9363E" w:rsidRPr="00FC0023" w:rsidRDefault="00B9363E" w:rsidP="00FC0023">
      <w:pPr>
        <w:pStyle w:val="Bodytext20"/>
        <w:shd w:val="clear" w:color="auto" w:fill="auto"/>
        <w:tabs>
          <w:tab w:val="left" w:pos="1173"/>
        </w:tabs>
        <w:spacing w:before="0" w:after="0" w:line="240" w:lineRule="auto"/>
        <w:ind w:firstLine="851"/>
        <w:jc w:val="both"/>
        <w:rPr>
          <w:rStyle w:val="a4"/>
          <w:i w:val="0"/>
          <w:sz w:val="24"/>
          <w:szCs w:val="24"/>
        </w:rPr>
      </w:pPr>
      <w:r w:rsidRPr="00FC0023">
        <w:rPr>
          <w:rStyle w:val="a4"/>
          <w:i w:val="0"/>
          <w:sz w:val="24"/>
          <w:szCs w:val="24"/>
        </w:rPr>
        <w:t xml:space="preserve">1.2. В случае не соблюдения требований, указанных в п. 1.1. настоящих Правил Арендодатель отказывает в заключении Договора аренды. </w:t>
      </w:r>
    </w:p>
    <w:p w:rsidR="000A14C8" w:rsidRPr="00FC0023" w:rsidRDefault="000A14C8" w:rsidP="00FC0023">
      <w:pPr>
        <w:pStyle w:val="Bodytext20"/>
        <w:numPr>
          <w:ilvl w:val="1"/>
          <w:numId w:val="5"/>
        </w:numPr>
        <w:shd w:val="clear" w:color="auto" w:fill="auto"/>
        <w:tabs>
          <w:tab w:val="left" w:pos="1173"/>
        </w:tabs>
        <w:spacing w:before="0" w:after="0" w:line="240" w:lineRule="auto"/>
        <w:ind w:left="0" w:firstLine="851"/>
        <w:jc w:val="both"/>
        <w:rPr>
          <w:rStyle w:val="a4"/>
          <w:b/>
          <w:i w:val="0"/>
          <w:sz w:val="24"/>
          <w:szCs w:val="24"/>
        </w:rPr>
      </w:pPr>
      <w:r w:rsidRPr="00FC0023">
        <w:rPr>
          <w:rStyle w:val="a4"/>
          <w:i w:val="0"/>
          <w:sz w:val="24"/>
          <w:szCs w:val="24"/>
        </w:rPr>
        <w:t>Арендатор оплачивает сумму арендной платы за инструмент (прицеп) и обеспечительного платежа.</w:t>
      </w:r>
    </w:p>
    <w:p w:rsidR="000A14C8" w:rsidRPr="00FC0023" w:rsidRDefault="000A14C8" w:rsidP="00FC0023">
      <w:pPr>
        <w:pStyle w:val="Bodytext20"/>
        <w:shd w:val="clear" w:color="auto" w:fill="auto"/>
        <w:tabs>
          <w:tab w:val="left" w:pos="1173"/>
        </w:tabs>
        <w:spacing w:before="0" w:after="0" w:line="240" w:lineRule="auto"/>
        <w:ind w:firstLine="851"/>
        <w:jc w:val="both"/>
        <w:rPr>
          <w:rStyle w:val="a4"/>
          <w:i w:val="0"/>
          <w:sz w:val="24"/>
          <w:szCs w:val="24"/>
        </w:rPr>
      </w:pPr>
      <w:r w:rsidRPr="00FC0023">
        <w:rPr>
          <w:rStyle w:val="a4"/>
          <w:i w:val="0"/>
          <w:sz w:val="24"/>
          <w:szCs w:val="24"/>
        </w:rPr>
        <w:t>Обеспечительный платеж вносится наличными денежными средствами.</w:t>
      </w:r>
    </w:p>
    <w:p w:rsidR="000A14C8" w:rsidRPr="00FC0023" w:rsidRDefault="000A14C8" w:rsidP="00FC0023">
      <w:pPr>
        <w:pStyle w:val="Bodytext20"/>
        <w:shd w:val="clear" w:color="auto" w:fill="auto"/>
        <w:tabs>
          <w:tab w:val="left" w:pos="1173"/>
        </w:tabs>
        <w:spacing w:before="0" w:after="0" w:line="240" w:lineRule="auto"/>
        <w:ind w:firstLine="851"/>
        <w:jc w:val="both"/>
        <w:rPr>
          <w:rStyle w:val="a4"/>
          <w:i w:val="0"/>
          <w:sz w:val="24"/>
          <w:szCs w:val="24"/>
        </w:rPr>
      </w:pPr>
      <w:r w:rsidRPr="00FC0023">
        <w:rPr>
          <w:rStyle w:val="a4"/>
          <w:i w:val="0"/>
          <w:sz w:val="24"/>
          <w:szCs w:val="24"/>
        </w:rPr>
        <w:t>Внесенная сумма обеспечительного платежа служит обеспечением выполнения условий Договора аренды. Обеспечительный платеж возвращается Арендатору после возврата инструмента (прицепа) и проведения взаиморасчетов по Договору аренды.</w:t>
      </w:r>
    </w:p>
    <w:p w:rsidR="000A14C8" w:rsidRPr="00FC0023" w:rsidRDefault="000A14C8" w:rsidP="00FC0023">
      <w:pPr>
        <w:pStyle w:val="Bodytext20"/>
        <w:shd w:val="clear" w:color="auto" w:fill="auto"/>
        <w:tabs>
          <w:tab w:val="left" w:pos="1173"/>
        </w:tabs>
        <w:spacing w:before="0" w:after="0" w:line="240" w:lineRule="auto"/>
        <w:ind w:firstLine="0"/>
        <w:jc w:val="both"/>
        <w:rPr>
          <w:rStyle w:val="a4"/>
          <w:b/>
          <w:i w:val="0"/>
          <w:sz w:val="24"/>
          <w:szCs w:val="24"/>
        </w:rPr>
      </w:pPr>
    </w:p>
    <w:p w:rsidR="000A14C8" w:rsidRPr="00FC0023" w:rsidRDefault="000A14C8" w:rsidP="00FC0023">
      <w:pPr>
        <w:pStyle w:val="Heading20"/>
        <w:numPr>
          <w:ilvl w:val="0"/>
          <w:numId w:val="5"/>
        </w:numPr>
        <w:shd w:val="clear" w:color="auto" w:fill="auto"/>
        <w:tabs>
          <w:tab w:val="left" w:pos="1069"/>
        </w:tabs>
        <w:spacing w:before="0" w:after="0" w:line="240" w:lineRule="auto"/>
        <w:jc w:val="center"/>
        <w:rPr>
          <w:rStyle w:val="a4"/>
          <w:i w:val="0"/>
          <w:sz w:val="24"/>
          <w:szCs w:val="24"/>
        </w:rPr>
      </w:pPr>
      <w:bookmarkStart w:id="3" w:name="bookmark3"/>
      <w:r w:rsidRPr="00FC0023">
        <w:rPr>
          <w:rStyle w:val="a4"/>
          <w:i w:val="0"/>
          <w:sz w:val="24"/>
          <w:szCs w:val="24"/>
        </w:rPr>
        <w:t>Оформление договора аренды инструмента</w:t>
      </w:r>
      <w:bookmarkEnd w:id="3"/>
    </w:p>
    <w:p w:rsidR="000A14C8" w:rsidRPr="00FC0023" w:rsidRDefault="000A14C8" w:rsidP="00FC0023">
      <w:pPr>
        <w:pStyle w:val="Heading20"/>
        <w:shd w:val="clear" w:color="auto" w:fill="auto"/>
        <w:tabs>
          <w:tab w:val="left" w:pos="1069"/>
        </w:tabs>
        <w:spacing w:before="0" w:after="0" w:line="240" w:lineRule="auto"/>
        <w:rPr>
          <w:rStyle w:val="a4"/>
          <w:i w:val="0"/>
          <w:sz w:val="24"/>
          <w:szCs w:val="24"/>
        </w:rPr>
      </w:pPr>
    </w:p>
    <w:p w:rsidR="000A14C8" w:rsidRPr="00FC0023" w:rsidRDefault="000A14C8" w:rsidP="00FC0023">
      <w:pPr>
        <w:pStyle w:val="Bodytext20"/>
        <w:numPr>
          <w:ilvl w:val="1"/>
          <w:numId w:val="5"/>
        </w:numPr>
        <w:shd w:val="clear" w:color="auto" w:fill="auto"/>
        <w:tabs>
          <w:tab w:val="left" w:pos="1216"/>
        </w:tabs>
        <w:spacing w:before="0" w:after="0" w:line="240" w:lineRule="auto"/>
        <w:jc w:val="both"/>
        <w:rPr>
          <w:rStyle w:val="a4"/>
          <w:i w:val="0"/>
          <w:sz w:val="24"/>
          <w:szCs w:val="24"/>
        </w:rPr>
      </w:pPr>
      <w:r w:rsidRPr="00FC0023">
        <w:rPr>
          <w:rStyle w:val="a4"/>
          <w:i w:val="0"/>
          <w:sz w:val="24"/>
          <w:szCs w:val="24"/>
        </w:rPr>
        <w:t xml:space="preserve">В соответствии с Гражданским Кодексом РФ, договор аренды должен заключаться только в письменном виде. Для получения инструмента (прицепа) в аренду с Арендатором заключается Договор аренды, который подписывается </w:t>
      </w:r>
      <w:r w:rsidR="00FE7AA6" w:rsidRPr="00FC0023">
        <w:rPr>
          <w:rStyle w:val="a4"/>
          <w:i w:val="0"/>
          <w:sz w:val="24"/>
          <w:szCs w:val="24"/>
        </w:rPr>
        <w:t xml:space="preserve">представителем Арендодателя - </w:t>
      </w:r>
      <w:r w:rsidRPr="00FC0023">
        <w:rPr>
          <w:rStyle w:val="a4"/>
          <w:i w:val="0"/>
          <w:sz w:val="24"/>
          <w:szCs w:val="24"/>
        </w:rPr>
        <w:t>сотрудником Расчетно-Информационного Центра (далее-РИЦ) с одной стороны, и Арендатором, с другой стороны.</w:t>
      </w:r>
    </w:p>
    <w:p w:rsidR="000A14C8" w:rsidRPr="00FC0023" w:rsidRDefault="000A14C8" w:rsidP="00FC0023">
      <w:pPr>
        <w:pStyle w:val="Bodytext20"/>
        <w:numPr>
          <w:ilvl w:val="1"/>
          <w:numId w:val="5"/>
        </w:numPr>
        <w:shd w:val="clear" w:color="auto" w:fill="auto"/>
        <w:tabs>
          <w:tab w:val="left" w:pos="1216"/>
        </w:tabs>
        <w:spacing w:before="0" w:after="0" w:line="240" w:lineRule="auto"/>
        <w:jc w:val="both"/>
        <w:rPr>
          <w:rStyle w:val="a4"/>
          <w:i w:val="0"/>
          <w:sz w:val="24"/>
          <w:szCs w:val="24"/>
        </w:rPr>
      </w:pPr>
      <w:r w:rsidRPr="00FC0023">
        <w:rPr>
          <w:rStyle w:val="a4"/>
          <w:i w:val="0"/>
          <w:sz w:val="24"/>
          <w:szCs w:val="24"/>
        </w:rPr>
        <w:lastRenderedPageBreak/>
        <w:t>Обязательными приложениями к Договору аренды являются:</w:t>
      </w:r>
    </w:p>
    <w:p w:rsidR="000A14C8" w:rsidRPr="00FC0023" w:rsidRDefault="000A14C8" w:rsidP="00FC0023">
      <w:pPr>
        <w:pStyle w:val="Bodytext20"/>
        <w:numPr>
          <w:ilvl w:val="0"/>
          <w:numId w:val="3"/>
        </w:numPr>
        <w:shd w:val="clear" w:color="auto" w:fill="auto"/>
        <w:tabs>
          <w:tab w:val="left" w:pos="1371"/>
        </w:tabs>
        <w:spacing w:before="0" w:after="0" w:line="240" w:lineRule="auto"/>
        <w:ind w:firstLine="851"/>
        <w:jc w:val="both"/>
        <w:rPr>
          <w:rStyle w:val="a4"/>
          <w:i w:val="0"/>
          <w:sz w:val="24"/>
          <w:szCs w:val="24"/>
        </w:rPr>
      </w:pPr>
      <w:r w:rsidRPr="00FC0023">
        <w:rPr>
          <w:rStyle w:val="a4"/>
          <w:i w:val="0"/>
          <w:sz w:val="24"/>
          <w:szCs w:val="24"/>
        </w:rPr>
        <w:t>Настоящие Правила аренды инструмента (прицепа).</w:t>
      </w:r>
    </w:p>
    <w:p w:rsidR="000A14C8" w:rsidRPr="00FC0023" w:rsidRDefault="000A14C8" w:rsidP="00FC0023">
      <w:pPr>
        <w:pStyle w:val="Bodytext20"/>
        <w:numPr>
          <w:ilvl w:val="0"/>
          <w:numId w:val="3"/>
        </w:numPr>
        <w:shd w:val="clear" w:color="auto" w:fill="auto"/>
        <w:tabs>
          <w:tab w:val="left" w:pos="1371"/>
        </w:tabs>
        <w:spacing w:before="0" w:after="0" w:line="240" w:lineRule="auto"/>
        <w:ind w:firstLine="851"/>
        <w:jc w:val="both"/>
        <w:rPr>
          <w:rStyle w:val="a4"/>
          <w:i w:val="0"/>
          <w:sz w:val="24"/>
          <w:szCs w:val="24"/>
        </w:rPr>
      </w:pPr>
      <w:r w:rsidRPr="00FC0023">
        <w:rPr>
          <w:rStyle w:val="a4"/>
          <w:i w:val="0"/>
          <w:sz w:val="24"/>
          <w:szCs w:val="24"/>
        </w:rPr>
        <w:t>Акт приема-передачи.</w:t>
      </w:r>
    </w:p>
    <w:p w:rsidR="000A14C8" w:rsidRPr="00FC0023" w:rsidRDefault="000A14C8" w:rsidP="00FC0023">
      <w:pPr>
        <w:pStyle w:val="Bodytext20"/>
        <w:shd w:val="clear" w:color="auto" w:fill="auto"/>
        <w:spacing w:before="0" w:after="0" w:line="240" w:lineRule="auto"/>
        <w:ind w:firstLine="851"/>
        <w:jc w:val="both"/>
        <w:rPr>
          <w:rStyle w:val="a4"/>
          <w:i w:val="0"/>
          <w:sz w:val="24"/>
          <w:szCs w:val="24"/>
        </w:rPr>
      </w:pPr>
      <w:r w:rsidRPr="00FC0023">
        <w:rPr>
          <w:rStyle w:val="a4"/>
          <w:i w:val="0"/>
          <w:sz w:val="24"/>
          <w:szCs w:val="24"/>
        </w:rPr>
        <w:t>Необходимо сохранять данные документы по Договору аренды инструмента до завершения Договора и проведения окончательных взаиморасчетов с Арендодателем.</w:t>
      </w:r>
    </w:p>
    <w:p w:rsidR="000A14C8" w:rsidRPr="00FC0023" w:rsidRDefault="000A14C8" w:rsidP="00FC0023">
      <w:pPr>
        <w:pStyle w:val="Bodytext20"/>
        <w:shd w:val="clear" w:color="auto" w:fill="auto"/>
        <w:spacing w:before="0" w:after="0" w:line="240" w:lineRule="auto"/>
        <w:ind w:firstLine="0"/>
        <w:jc w:val="both"/>
        <w:rPr>
          <w:rStyle w:val="a4"/>
          <w:i w:val="0"/>
          <w:sz w:val="24"/>
          <w:szCs w:val="24"/>
        </w:rPr>
      </w:pPr>
    </w:p>
    <w:p w:rsidR="000A14C8" w:rsidRPr="00FC0023" w:rsidRDefault="000A14C8" w:rsidP="00FC0023">
      <w:pPr>
        <w:pStyle w:val="Heading20"/>
        <w:numPr>
          <w:ilvl w:val="0"/>
          <w:numId w:val="5"/>
        </w:numPr>
        <w:shd w:val="clear" w:color="auto" w:fill="auto"/>
        <w:spacing w:before="0" w:after="0" w:line="240" w:lineRule="auto"/>
        <w:jc w:val="center"/>
        <w:rPr>
          <w:rStyle w:val="a4"/>
          <w:i w:val="0"/>
          <w:sz w:val="24"/>
          <w:szCs w:val="24"/>
        </w:rPr>
      </w:pPr>
      <w:bookmarkStart w:id="4" w:name="bookmark4"/>
      <w:r w:rsidRPr="00FC0023">
        <w:rPr>
          <w:rStyle w:val="a4"/>
          <w:i w:val="0"/>
          <w:sz w:val="24"/>
          <w:szCs w:val="24"/>
        </w:rPr>
        <w:t>Стоимость аренды инструмент</w:t>
      </w:r>
      <w:bookmarkEnd w:id="4"/>
      <w:r w:rsidRPr="00FC0023">
        <w:rPr>
          <w:rStyle w:val="a4"/>
          <w:i w:val="0"/>
          <w:sz w:val="24"/>
          <w:szCs w:val="24"/>
        </w:rPr>
        <w:t>а</w:t>
      </w:r>
    </w:p>
    <w:p w:rsidR="000A14C8" w:rsidRPr="00FC0023" w:rsidRDefault="000A14C8" w:rsidP="00FC0023">
      <w:pPr>
        <w:pStyle w:val="Heading20"/>
        <w:shd w:val="clear" w:color="auto" w:fill="auto"/>
        <w:spacing w:before="0" w:after="0" w:line="240" w:lineRule="auto"/>
        <w:rPr>
          <w:rStyle w:val="a4"/>
          <w:i w:val="0"/>
          <w:sz w:val="24"/>
          <w:szCs w:val="24"/>
        </w:rPr>
      </w:pPr>
    </w:p>
    <w:p w:rsidR="000A14C8" w:rsidRPr="00FC0023" w:rsidRDefault="000A14C8" w:rsidP="00FC0023">
      <w:pPr>
        <w:pStyle w:val="Bodytext20"/>
        <w:numPr>
          <w:ilvl w:val="1"/>
          <w:numId w:val="5"/>
        </w:numPr>
        <w:shd w:val="clear" w:color="auto" w:fill="auto"/>
        <w:tabs>
          <w:tab w:val="left" w:pos="1176"/>
        </w:tabs>
        <w:spacing w:before="0" w:after="0" w:line="240" w:lineRule="auto"/>
        <w:jc w:val="both"/>
        <w:rPr>
          <w:rStyle w:val="a4"/>
          <w:i w:val="0"/>
          <w:sz w:val="24"/>
          <w:szCs w:val="24"/>
        </w:rPr>
      </w:pPr>
      <w:r w:rsidRPr="00FC0023">
        <w:rPr>
          <w:rStyle w:val="a4"/>
          <w:i w:val="0"/>
          <w:sz w:val="24"/>
          <w:szCs w:val="24"/>
        </w:rPr>
        <w:t>Стоимость аренды указана в прейскуранте, предоставляемом Арендодателем. Расчёт за аренду производится по факту подписания Договора аренды. В случае продления аренды, расчет производится дополнительно. Арендуемый инструмент остается собственностью Арендодателя вне зависимости от длительности аренды.</w:t>
      </w:r>
    </w:p>
    <w:p w:rsidR="000A14C8" w:rsidRPr="00FC0023" w:rsidRDefault="000A14C8" w:rsidP="00FC0023">
      <w:pPr>
        <w:pStyle w:val="Bodytext20"/>
        <w:numPr>
          <w:ilvl w:val="1"/>
          <w:numId w:val="5"/>
        </w:numPr>
        <w:shd w:val="clear" w:color="auto" w:fill="auto"/>
        <w:tabs>
          <w:tab w:val="left" w:pos="1169"/>
        </w:tabs>
        <w:spacing w:before="0" w:after="0" w:line="240" w:lineRule="auto"/>
        <w:jc w:val="both"/>
        <w:rPr>
          <w:rStyle w:val="a4"/>
          <w:i w:val="0"/>
          <w:sz w:val="24"/>
          <w:szCs w:val="24"/>
        </w:rPr>
      </w:pPr>
      <w:r w:rsidRPr="00FC0023">
        <w:rPr>
          <w:rStyle w:val="a4"/>
          <w:i w:val="0"/>
          <w:sz w:val="24"/>
          <w:szCs w:val="24"/>
        </w:rPr>
        <w:t>Минимальный размер оплаты аренды: тарифная ставка за сутки (сумма указана в прайс-листе).</w:t>
      </w:r>
    </w:p>
    <w:p w:rsidR="000A14C8" w:rsidRPr="00FC0023" w:rsidRDefault="000A14C8" w:rsidP="00FC0023">
      <w:pPr>
        <w:pStyle w:val="Bodytext20"/>
        <w:numPr>
          <w:ilvl w:val="1"/>
          <w:numId w:val="5"/>
        </w:numPr>
        <w:shd w:val="clear" w:color="auto" w:fill="auto"/>
        <w:tabs>
          <w:tab w:val="left" w:pos="1176"/>
        </w:tabs>
        <w:spacing w:before="0" w:after="0" w:line="240" w:lineRule="auto"/>
        <w:jc w:val="both"/>
        <w:rPr>
          <w:rStyle w:val="a4"/>
          <w:i w:val="0"/>
          <w:sz w:val="24"/>
          <w:szCs w:val="24"/>
        </w:rPr>
      </w:pPr>
      <w:r w:rsidRPr="00FC0023">
        <w:rPr>
          <w:rStyle w:val="a4"/>
          <w:i w:val="0"/>
          <w:sz w:val="24"/>
          <w:szCs w:val="24"/>
        </w:rPr>
        <w:t>При просрочке возврата инструмента (прицепа) из суммы обеспечительного платежа Арендатора удерживается сумма долга аренды, при возвращении инструмента (прицепа) в неисправном состоянии, при утрате либо сокрытии инструмента либо принадлежностей к нему стоимость инструмента (прицепа) удерживается также из суммы обеспечительного платежа Арендатора, в спорных случаях в отношении инструмента (прицепа) проводится экспертиза, при этом обеспечительный платеж не возвращается до получения результатов экспертизы.</w:t>
      </w:r>
    </w:p>
    <w:p w:rsidR="000A14C8" w:rsidRPr="00FC0023" w:rsidRDefault="000A14C8" w:rsidP="00FC0023">
      <w:pPr>
        <w:pStyle w:val="Bodytext20"/>
        <w:shd w:val="clear" w:color="auto" w:fill="auto"/>
        <w:tabs>
          <w:tab w:val="left" w:pos="1176"/>
        </w:tabs>
        <w:spacing w:before="0" w:after="0" w:line="240" w:lineRule="auto"/>
        <w:ind w:firstLine="0"/>
        <w:jc w:val="both"/>
        <w:rPr>
          <w:rStyle w:val="a4"/>
          <w:i w:val="0"/>
          <w:sz w:val="24"/>
          <w:szCs w:val="24"/>
        </w:rPr>
      </w:pPr>
    </w:p>
    <w:p w:rsidR="000A14C8" w:rsidRPr="00FC0023" w:rsidRDefault="000A14C8" w:rsidP="00FC0023">
      <w:pPr>
        <w:pStyle w:val="Heading20"/>
        <w:numPr>
          <w:ilvl w:val="0"/>
          <w:numId w:val="5"/>
        </w:numPr>
        <w:shd w:val="clear" w:color="auto" w:fill="auto"/>
        <w:spacing w:before="0" w:after="0" w:line="240" w:lineRule="auto"/>
        <w:jc w:val="center"/>
        <w:rPr>
          <w:rStyle w:val="a4"/>
          <w:i w:val="0"/>
          <w:sz w:val="24"/>
          <w:szCs w:val="24"/>
        </w:rPr>
      </w:pPr>
      <w:bookmarkStart w:id="5" w:name="bookmark5"/>
      <w:r w:rsidRPr="00FC0023">
        <w:rPr>
          <w:rStyle w:val="a4"/>
          <w:i w:val="0"/>
          <w:sz w:val="24"/>
          <w:szCs w:val="24"/>
        </w:rPr>
        <w:t>Получение инструмента</w:t>
      </w:r>
      <w:bookmarkEnd w:id="5"/>
      <w:r w:rsidRPr="00FC0023">
        <w:rPr>
          <w:rStyle w:val="a4"/>
          <w:i w:val="0"/>
          <w:sz w:val="24"/>
          <w:szCs w:val="24"/>
          <w:lang w:val="en-US"/>
        </w:rPr>
        <w:t xml:space="preserve"> (</w:t>
      </w:r>
      <w:r w:rsidRPr="00FC0023">
        <w:rPr>
          <w:rStyle w:val="a4"/>
          <w:i w:val="0"/>
          <w:sz w:val="24"/>
          <w:szCs w:val="24"/>
        </w:rPr>
        <w:t>прицепа</w:t>
      </w:r>
      <w:r w:rsidRPr="00FC0023">
        <w:rPr>
          <w:rStyle w:val="a4"/>
          <w:i w:val="0"/>
          <w:sz w:val="24"/>
          <w:szCs w:val="24"/>
          <w:lang w:val="en-US"/>
        </w:rPr>
        <w:t>)</w:t>
      </w:r>
    </w:p>
    <w:p w:rsidR="000A14C8" w:rsidRPr="00FC0023" w:rsidRDefault="000A14C8" w:rsidP="00FC0023">
      <w:pPr>
        <w:pStyle w:val="Heading20"/>
        <w:shd w:val="clear" w:color="auto" w:fill="auto"/>
        <w:spacing w:before="0" w:after="0" w:line="240" w:lineRule="auto"/>
        <w:rPr>
          <w:rStyle w:val="a4"/>
          <w:i w:val="0"/>
          <w:sz w:val="24"/>
          <w:szCs w:val="24"/>
        </w:rPr>
      </w:pPr>
    </w:p>
    <w:p w:rsidR="000A14C8" w:rsidRPr="00FC0023" w:rsidRDefault="000A14C8" w:rsidP="00FC0023">
      <w:pPr>
        <w:pStyle w:val="Bodytext20"/>
        <w:numPr>
          <w:ilvl w:val="1"/>
          <w:numId w:val="5"/>
        </w:numPr>
        <w:shd w:val="clear" w:color="auto" w:fill="auto"/>
        <w:tabs>
          <w:tab w:val="left" w:pos="1169"/>
        </w:tabs>
        <w:spacing w:before="0" w:after="0" w:line="240" w:lineRule="auto"/>
        <w:jc w:val="both"/>
        <w:rPr>
          <w:rStyle w:val="a4"/>
          <w:i w:val="0"/>
          <w:sz w:val="24"/>
          <w:szCs w:val="24"/>
        </w:rPr>
      </w:pPr>
      <w:r w:rsidRPr="00FC0023">
        <w:rPr>
          <w:rStyle w:val="a4"/>
          <w:i w:val="0"/>
          <w:sz w:val="24"/>
          <w:szCs w:val="24"/>
        </w:rPr>
        <w:t>При получении инструмента (прицепа), Арендатор вместе с консультантом отдела инструментов должен проверить:</w:t>
      </w:r>
    </w:p>
    <w:p w:rsidR="000A14C8" w:rsidRPr="00FC0023" w:rsidRDefault="000A14C8" w:rsidP="00FC0023">
      <w:pPr>
        <w:pStyle w:val="Bodytext20"/>
        <w:numPr>
          <w:ilvl w:val="2"/>
          <w:numId w:val="4"/>
        </w:numPr>
        <w:shd w:val="clear" w:color="auto" w:fill="auto"/>
        <w:tabs>
          <w:tab w:val="left" w:pos="1169"/>
        </w:tabs>
        <w:spacing w:before="0" w:after="0" w:line="240" w:lineRule="auto"/>
        <w:ind w:left="0" w:firstLine="851"/>
        <w:jc w:val="both"/>
        <w:rPr>
          <w:rStyle w:val="a4"/>
          <w:i w:val="0"/>
          <w:sz w:val="24"/>
          <w:szCs w:val="24"/>
        </w:rPr>
      </w:pPr>
      <w:r w:rsidRPr="00FC0023">
        <w:rPr>
          <w:rStyle w:val="a4"/>
          <w:i w:val="0"/>
          <w:sz w:val="24"/>
          <w:szCs w:val="24"/>
        </w:rPr>
        <w:t xml:space="preserve">Соответствие фактически получаемого инструмента (прицепа) и его комплектующих с перечнем имущества, указанном в Акте </w:t>
      </w:r>
      <w:r w:rsidRPr="00FC0023">
        <w:rPr>
          <w:sz w:val="24"/>
          <w:szCs w:val="24"/>
        </w:rPr>
        <w:t>приема-передачи</w:t>
      </w:r>
      <w:r w:rsidRPr="00FC0023">
        <w:rPr>
          <w:rStyle w:val="a4"/>
          <w:i w:val="0"/>
          <w:sz w:val="24"/>
          <w:szCs w:val="24"/>
        </w:rPr>
        <w:t>;</w:t>
      </w:r>
    </w:p>
    <w:p w:rsidR="000A14C8" w:rsidRPr="00FC0023" w:rsidRDefault="000A14C8" w:rsidP="00FC0023">
      <w:pPr>
        <w:pStyle w:val="Bodytext20"/>
        <w:numPr>
          <w:ilvl w:val="2"/>
          <w:numId w:val="4"/>
        </w:numPr>
        <w:shd w:val="clear" w:color="auto" w:fill="auto"/>
        <w:tabs>
          <w:tab w:val="left" w:pos="1169"/>
        </w:tabs>
        <w:spacing w:before="0" w:after="0" w:line="240" w:lineRule="auto"/>
        <w:ind w:left="0" w:firstLine="851"/>
        <w:jc w:val="both"/>
        <w:rPr>
          <w:rStyle w:val="a4"/>
          <w:i w:val="0"/>
          <w:sz w:val="24"/>
          <w:szCs w:val="24"/>
        </w:rPr>
      </w:pPr>
      <w:r w:rsidRPr="00FC0023">
        <w:rPr>
          <w:rStyle w:val="a4"/>
          <w:i w:val="0"/>
          <w:sz w:val="24"/>
          <w:szCs w:val="24"/>
        </w:rPr>
        <w:t>Внешний вид и работоспособность инструмента (прицепа) и его комплектующих;</w:t>
      </w:r>
    </w:p>
    <w:p w:rsidR="000A14C8" w:rsidRPr="00FC0023" w:rsidRDefault="000A14C8" w:rsidP="00FC0023">
      <w:pPr>
        <w:pStyle w:val="Bodytext20"/>
        <w:numPr>
          <w:ilvl w:val="2"/>
          <w:numId w:val="4"/>
        </w:numPr>
        <w:shd w:val="clear" w:color="auto" w:fill="auto"/>
        <w:tabs>
          <w:tab w:val="left" w:pos="1169"/>
        </w:tabs>
        <w:spacing w:before="0" w:after="0" w:line="240" w:lineRule="auto"/>
        <w:ind w:left="0" w:firstLine="851"/>
        <w:jc w:val="both"/>
        <w:rPr>
          <w:rStyle w:val="a4"/>
          <w:i w:val="0"/>
          <w:sz w:val="24"/>
          <w:szCs w:val="24"/>
        </w:rPr>
      </w:pPr>
      <w:r w:rsidRPr="00FC0023">
        <w:rPr>
          <w:rStyle w:val="a4"/>
          <w:i w:val="0"/>
          <w:sz w:val="24"/>
          <w:szCs w:val="24"/>
        </w:rPr>
        <w:t>Наличие, целостность и читаемость инвентарных и серийных номеров инструмента и этикеток контроля вскрытия.</w:t>
      </w:r>
    </w:p>
    <w:p w:rsidR="000A14C8" w:rsidRPr="00FC0023" w:rsidRDefault="000A14C8" w:rsidP="00FC0023">
      <w:pPr>
        <w:pStyle w:val="a3"/>
        <w:widowControl w:val="0"/>
        <w:numPr>
          <w:ilvl w:val="1"/>
          <w:numId w:val="4"/>
        </w:numPr>
        <w:spacing w:after="0" w:line="240" w:lineRule="auto"/>
        <w:ind w:left="0" w:firstLine="851"/>
        <w:jc w:val="both"/>
        <w:rPr>
          <w:rFonts w:ascii="Times New Roman" w:hAnsi="Times New Roman" w:cs="Times New Roman"/>
          <w:sz w:val="24"/>
          <w:szCs w:val="24"/>
        </w:rPr>
      </w:pPr>
      <w:r w:rsidRPr="00FC0023">
        <w:rPr>
          <w:rFonts w:ascii="Times New Roman" w:hAnsi="Times New Roman" w:cs="Times New Roman"/>
          <w:sz w:val="24"/>
          <w:szCs w:val="24"/>
        </w:rPr>
        <w:t>Установленные на инструменте расходные материалы: пильные полотна, ножи, свёрла, диски и подобные виды оснастки являются бывшими в употреблении и подвергаются естественному износу в процессе использования инструмента, в связи с чем использование указанной оснастки в зависимости от ее технического  состояния и износа может отрицательно влиять на эффективность использования инструмента и (или) привести к возникновению у Арендатора убытков связанных с  повреждением и (или) уничтожением имущества Арендатора в процессе использования инструмента с предустановленной оснасткой.</w:t>
      </w:r>
    </w:p>
    <w:p w:rsidR="000A14C8" w:rsidRPr="00FC0023" w:rsidRDefault="000A14C8" w:rsidP="00FC0023">
      <w:pPr>
        <w:pStyle w:val="Bodytext20"/>
        <w:numPr>
          <w:ilvl w:val="1"/>
          <w:numId w:val="4"/>
        </w:numPr>
        <w:shd w:val="clear" w:color="auto" w:fill="auto"/>
        <w:tabs>
          <w:tab w:val="left" w:pos="1169"/>
        </w:tabs>
        <w:spacing w:before="0" w:after="0" w:line="240" w:lineRule="auto"/>
        <w:ind w:left="0" w:firstLine="851"/>
        <w:jc w:val="both"/>
        <w:rPr>
          <w:rStyle w:val="a4"/>
          <w:i w:val="0"/>
          <w:sz w:val="24"/>
          <w:szCs w:val="24"/>
        </w:rPr>
      </w:pPr>
      <w:r w:rsidRPr="00FC0023">
        <w:rPr>
          <w:rStyle w:val="a4"/>
          <w:i w:val="0"/>
          <w:sz w:val="24"/>
          <w:szCs w:val="24"/>
        </w:rPr>
        <w:t xml:space="preserve">После подписания Акта </w:t>
      </w:r>
      <w:r w:rsidRPr="00FC0023">
        <w:rPr>
          <w:sz w:val="24"/>
          <w:szCs w:val="24"/>
        </w:rPr>
        <w:t>приема-передачи,</w:t>
      </w:r>
      <w:r w:rsidRPr="00FC0023">
        <w:rPr>
          <w:rStyle w:val="a4"/>
          <w:i w:val="0"/>
          <w:sz w:val="24"/>
          <w:szCs w:val="24"/>
        </w:rPr>
        <w:t xml:space="preserve"> претензии к переданному по Договору аренды инструменту (прицепу) не принимаются.</w:t>
      </w:r>
    </w:p>
    <w:p w:rsidR="000A14C8" w:rsidRPr="00FC0023" w:rsidRDefault="000A14C8" w:rsidP="00FC0023">
      <w:pPr>
        <w:pStyle w:val="Bodytext20"/>
        <w:shd w:val="clear" w:color="auto" w:fill="auto"/>
        <w:tabs>
          <w:tab w:val="left" w:pos="1169"/>
        </w:tabs>
        <w:spacing w:before="0" w:after="0" w:line="240" w:lineRule="auto"/>
        <w:ind w:firstLine="0"/>
        <w:jc w:val="both"/>
        <w:rPr>
          <w:rStyle w:val="a4"/>
          <w:i w:val="0"/>
          <w:sz w:val="24"/>
          <w:szCs w:val="24"/>
        </w:rPr>
      </w:pPr>
    </w:p>
    <w:p w:rsidR="000A14C8" w:rsidRPr="00FC0023" w:rsidRDefault="000A14C8" w:rsidP="00FC0023">
      <w:pPr>
        <w:pStyle w:val="Bodytext20"/>
        <w:numPr>
          <w:ilvl w:val="0"/>
          <w:numId w:val="4"/>
        </w:numPr>
        <w:shd w:val="clear" w:color="auto" w:fill="auto"/>
        <w:spacing w:before="0" w:after="0" w:line="240" w:lineRule="auto"/>
        <w:ind w:left="0" w:firstLine="0"/>
        <w:jc w:val="center"/>
        <w:rPr>
          <w:rStyle w:val="a4"/>
          <w:b/>
          <w:i w:val="0"/>
          <w:sz w:val="24"/>
          <w:szCs w:val="24"/>
        </w:rPr>
      </w:pPr>
      <w:r w:rsidRPr="00FC0023">
        <w:rPr>
          <w:rStyle w:val="a4"/>
          <w:b/>
          <w:i w:val="0"/>
          <w:sz w:val="24"/>
          <w:szCs w:val="24"/>
        </w:rPr>
        <w:t>Продление Договора аренды</w:t>
      </w:r>
    </w:p>
    <w:p w:rsidR="000A14C8" w:rsidRPr="00FC0023" w:rsidRDefault="000A14C8" w:rsidP="00FC0023">
      <w:pPr>
        <w:pStyle w:val="Bodytext20"/>
        <w:shd w:val="clear" w:color="auto" w:fill="auto"/>
        <w:spacing w:before="0" w:after="0" w:line="240" w:lineRule="auto"/>
        <w:ind w:firstLine="0"/>
        <w:rPr>
          <w:rStyle w:val="a4"/>
          <w:b/>
          <w:i w:val="0"/>
          <w:sz w:val="24"/>
          <w:szCs w:val="24"/>
        </w:rPr>
      </w:pPr>
    </w:p>
    <w:p w:rsidR="000A14C8" w:rsidRPr="00FC0023" w:rsidRDefault="000A14C8" w:rsidP="00FC0023">
      <w:pPr>
        <w:pStyle w:val="Bodytext20"/>
        <w:numPr>
          <w:ilvl w:val="1"/>
          <w:numId w:val="4"/>
        </w:numPr>
        <w:shd w:val="clear" w:color="auto" w:fill="auto"/>
        <w:tabs>
          <w:tab w:val="left" w:pos="1169"/>
        </w:tabs>
        <w:spacing w:before="0" w:after="0" w:line="240" w:lineRule="auto"/>
        <w:ind w:left="0" w:firstLine="851"/>
        <w:jc w:val="both"/>
        <w:rPr>
          <w:rStyle w:val="a4"/>
          <w:i w:val="0"/>
          <w:sz w:val="24"/>
          <w:szCs w:val="24"/>
        </w:rPr>
      </w:pPr>
      <w:r w:rsidRPr="00FC0023">
        <w:rPr>
          <w:rStyle w:val="a4"/>
          <w:i w:val="0"/>
          <w:sz w:val="24"/>
          <w:szCs w:val="24"/>
        </w:rPr>
        <w:t>В случае, когда Арендатор желает продлить Договор аренды, он должен заблаговременно до окончания договора сообщить Арендодателю о своем намерении по телефону: 8 (3822) 90-00-18 – Горячая линия компании «Стройпарк».</w:t>
      </w:r>
    </w:p>
    <w:p w:rsidR="000A14C8" w:rsidRPr="00FC0023" w:rsidRDefault="000A14C8" w:rsidP="00FC0023">
      <w:pPr>
        <w:pStyle w:val="Bodytext20"/>
        <w:numPr>
          <w:ilvl w:val="1"/>
          <w:numId w:val="4"/>
        </w:numPr>
        <w:shd w:val="clear" w:color="auto" w:fill="auto"/>
        <w:tabs>
          <w:tab w:val="left" w:pos="1169"/>
        </w:tabs>
        <w:spacing w:before="0" w:after="0" w:line="240" w:lineRule="auto"/>
        <w:ind w:left="0" w:firstLine="851"/>
        <w:jc w:val="both"/>
        <w:rPr>
          <w:rStyle w:val="a4"/>
          <w:i w:val="0"/>
          <w:sz w:val="24"/>
          <w:szCs w:val="24"/>
        </w:rPr>
      </w:pPr>
      <w:r w:rsidRPr="00FC0023">
        <w:rPr>
          <w:rStyle w:val="a4"/>
          <w:i w:val="0"/>
          <w:sz w:val="24"/>
          <w:szCs w:val="24"/>
        </w:rPr>
        <w:t>Арендодатель оставляет за собой право отказать в продлении Договора аренды. В случае согласия, Арендатор должен лично посетить ТЦ «Стройпарк», где был заключен договор, и подписать Дополнительное Соглашение о продлении договора и уплатить арендную плату за следующий период (срок) аренды инструмента (прицепа). Предъявлять инструмент (прицеп) при заключении Дополнительного Соглашения не требуется. Арендная плата за новый срок аренды рассчитывается без учета предыдущего срока аренды инструмента (прицепа), так, как если бы Арендатор заключал новый договор аренды.</w:t>
      </w:r>
    </w:p>
    <w:p w:rsidR="000A14C8" w:rsidRPr="00FC0023" w:rsidRDefault="000A14C8" w:rsidP="00FC0023">
      <w:pPr>
        <w:pStyle w:val="Bodytext20"/>
        <w:numPr>
          <w:ilvl w:val="1"/>
          <w:numId w:val="4"/>
        </w:numPr>
        <w:shd w:val="clear" w:color="auto" w:fill="auto"/>
        <w:tabs>
          <w:tab w:val="left" w:pos="1169"/>
        </w:tabs>
        <w:spacing w:before="0" w:after="0" w:line="240" w:lineRule="auto"/>
        <w:ind w:left="0" w:firstLine="851"/>
        <w:jc w:val="both"/>
        <w:rPr>
          <w:rStyle w:val="a4"/>
          <w:i w:val="0"/>
          <w:sz w:val="24"/>
          <w:szCs w:val="24"/>
        </w:rPr>
      </w:pPr>
      <w:r w:rsidRPr="00FC0023">
        <w:rPr>
          <w:rStyle w:val="a4"/>
          <w:i w:val="0"/>
          <w:sz w:val="24"/>
          <w:szCs w:val="24"/>
        </w:rPr>
        <w:t xml:space="preserve">Если до 21 часов 00 минут дня следующего после дня, в который истек срок аренды </w:t>
      </w:r>
      <w:r w:rsidRPr="00FC0023">
        <w:rPr>
          <w:rStyle w:val="a4"/>
          <w:i w:val="0"/>
          <w:sz w:val="24"/>
          <w:szCs w:val="24"/>
        </w:rPr>
        <w:lastRenderedPageBreak/>
        <w:t>инструмента (прицепа), Арендатор не вернет инструмент (прицеп) или не заключит Дополнительное Соглашение о продлении Договора аренды, Арендодатель вправе признать Арендатора нарушившим Договор аренды и применить к нему меры ответственности, указанные в Договоре аренды.</w:t>
      </w:r>
    </w:p>
    <w:p w:rsidR="000A14C8" w:rsidRPr="00FC0023" w:rsidRDefault="000A14C8" w:rsidP="00FC0023">
      <w:pPr>
        <w:pStyle w:val="1"/>
        <w:keepNext w:val="0"/>
        <w:keepLines w:val="0"/>
        <w:widowControl w:val="0"/>
        <w:numPr>
          <w:ilvl w:val="0"/>
          <w:numId w:val="4"/>
        </w:numPr>
        <w:spacing w:after="0" w:line="240" w:lineRule="auto"/>
        <w:ind w:left="0" w:firstLine="0"/>
        <w:jc w:val="center"/>
        <w:rPr>
          <w:rStyle w:val="a4"/>
          <w:rFonts w:eastAsia="Tahoma"/>
          <w:b/>
          <w:i w:val="0"/>
          <w:color w:val="auto"/>
          <w:sz w:val="24"/>
          <w:szCs w:val="24"/>
          <w:lang w:val="ru-RU"/>
        </w:rPr>
      </w:pPr>
      <w:r w:rsidRPr="00FC0023">
        <w:rPr>
          <w:rStyle w:val="a4"/>
          <w:rFonts w:eastAsia="Tahoma"/>
          <w:b/>
          <w:i w:val="0"/>
          <w:color w:val="auto"/>
          <w:sz w:val="24"/>
          <w:szCs w:val="24"/>
        </w:rPr>
        <w:t>Возврат инструмента</w:t>
      </w:r>
      <w:r w:rsidRPr="00FC0023">
        <w:rPr>
          <w:rStyle w:val="a4"/>
          <w:rFonts w:eastAsia="Tahoma"/>
          <w:b/>
          <w:i w:val="0"/>
          <w:color w:val="auto"/>
          <w:sz w:val="24"/>
          <w:szCs w:val="24"/>
          <w:lang w:val="ru-RU"/>
        </w:rPr>
        <w:t xml:space="preserve"> (прицепа)</w:t>
      </w:r>
    </w:p>
    <w:p w:rsidR="000A14C8" w:rsidRPr="00FC0023" w:rsidRDefault="000A14C8" w:rsidP="00FC0023">
      <w:pPr>
        <w:widowControl w:val="0"/>
        <w:spacing w:after="0" w:line="240" w:lineRule="auto"/>
        <w:rPr>
          <w:rFonts w:ascii="Times New Roman" w:hAnsi="Times New Roman" w:cs="Times New Roman"/>
          <w:sz w:val="24"/>
          <w:szCs w:val="24"/>
        </w:rPr>
      </w:pPr>
    </w:p>
    <w:p w:rsidR="000A14C8" w:rsidRPr="00FC0023" w:rsidRDefault="000A14C8" w:rsidP="00FC0023">
      <w:pPr>
        <w:pStyle w:val="a3"/>
        <w:widowControl w:val="0"/>
        <w:numPr>
          <w:ilvl w:val="1"/>
          <w:numId w:val="4"/>
        </w:numPr>
        <w:spacing w:after="0" w:line="240" w:lineRule="auto"/>
        <w:ind w:left="0" w:firstLine="851"/>
        <w:jc w:val="both"/>
        <w:rPr>
          <w:rStyle w:val="a4"/>
          <w:rFonts w:ascii="Times New Roman" w:hAnsi="Times New Roman" w:cs="Times New Roman"/>
          <w:i w:val="0"/>
          <w:sz w:val="24"/>
          <w:szCs w:val="24"/>
        </w:rPr>
      </w:pPr>
      <w:r w:rsidRPr="00FC0023">
        <w:rPr>
          <w:rStyle w:val="a4"/>
          <w:rFonts w:ascii="Times New Roman" w:hAnsi="Times New Roman" w:cs="Times New Roman"/>
          <w:i w:val="0"/>
          <w:sz w:val="24"/>
          <w:szCs w:val="24"/>
        </w:rPr>
        <w:t xml:space="preserve">Арендатор обязан вернуть переданный в аренду инструмент </w:t>
      </w:r>
      <w:r w:rsidR="00FE7AA6" w:rsidRPr="00FC0023">
        <w:rPr>
          <w:rStyle w:val="a4"/>
          <w:rFonts w:ascii="Times New Roman" w:hAnsi="Times New Roman" w:cs="Times New Roman"/>
          <w:i w:val="0"/>
          <w:sz w:val="24"/>
          <w:szCs w:val="24"/>
        </w:rPr>
        <w:t xml:space="preserve">(прицеп) </w:t>
      </w:r>
      <w:r w:rsidRPr="00FC0023">
        <w:rPr>
          <w:rStyle w:val="a4"/>
          <w:rFonts w:ascii="Times New Roman" w:hAnsi="Times New Roman" w:cs="Times New Roman"/>
          <w:b/>
          <w:i w:val="0"/>
          <w:sz w:val="24"/>
          <w:szCs w:val="24"/>
        </w:rPr>
        <w:t>В ЧИСТОМ ВИДЕ</w:t>
      </w:r>
      <w:r w:rsidRPr="00FC0023">
        <w:rPr>
          <w:rStyle w:val="a4"/>
          <w:rFonts w:ascii="Times New Roman" w:hAnsi="Times New Roman" w:cs="Times New Roman"/>
          <w:i w:val="0"/>
          <w:sz w:val="24"/>
          <w:szCs w:val="24"/>
        </w:rPr>
        <w:t xml:space="preserve"> и в том же состоянии, в котором он его получил в ТЦ «Стройпарк» в момент выдачи. Наличие всех комплектующих, указанных в Акте </w:t>
      </w:r>
      <w:r w:rsidRPr="00FC0023">
        <w:rPr>
          <w:rFonts w:ascii="Times New Roman" w:hAnsi="Times New Roman" w:cs="Times New Roman"/>
          <w:sz w:val="24"/>
          <w:szCs w:val="24"/>
        </w:rPr>
        <w:t>приема-передачи</w:t>
      </w:r>
      <w:r w:rsidRPr="00FC0023">
        <w:rPr>
          <w:rStyle w:val="a4"/>
          <w:rFonts w:ascii="Times New Roman" w:hAnsi="Times New Roman" w:cs="Times New Roman"/>
          <w:i w:val="0"/>
          <w:sz w:val="24"/>
          <w:szCs w:val="24"/>
        </w:rPr>
        <w:t>, обязательно. При использовании и приведении арендованного имущества в порядок, Арендатор должен следить за сохранностью этикеток-пломб с идентификационными номерами инструмента и этикеток контроля вскрытия. В случае появления у арендуемого имущества дефектов, возникших в процессе его эксплуатации Арендатором, оценка ущерба определяется в результате проведения экспертизы.</w:t>
      </w:r>
    </w:p>
    <w:p w:rsidR="000A14C8" w:rsidRPr="00FC0023" w:rsidRDefault="000A14C8" w:rsidP="00FC0023">
      <w:pPr>
        <w:pStyle w:val="a3"/>
        <w:widowControl w:val="0"/>
        <w:spacing w:after="0" w:line="240" w:lineRule="auto"/>
        <w:ind w:left="0"/>
        <w:jc w:val="both"/>
        <w:rPr>
          <w:rStyle w:val="a4"/>
          <w:rFonts w:ascii="Times New Roman" w:hAnsi="Times New Roman" w:cs="Times New Roman"/>
          <w:i w:val="0"/>
          <w:sz w:val="24"/>
          <w:szCs w:val="24"/>
        </w:rPr>
      </w:pPr>
    </w:p>
    <w:p w:rsidR="000A14C8" w:rsidRPr="00FC0023" w:rsidRDefault="000A14C8" w:rsidP="00FC0023">
      <w:pPr>
        <w:pStyle w:val="1"/>
        <w:keepNext w:val="0"/>
        <w:keepLines w:val="0"/>
        <w:widowControl w:val="0"/>
        <w:numPr>
          <w:ilvl w:val="0"/>
          <w:numId w:val="4"/>
        </w:numPr>
        <w:spacing w:after="0" w:line="240" w:lineRule="auto"/>
        <w:ind w:left="0" w:firstLine="0"/>
        <w:jc w:val="center"/>
        <w:rPr>
          <w:rStyle w:val="a4"/>
          <w:rFonts w:eastAsia="Tahoma"/>
          <w:b/>
          <w:i w:val="0"/>
          <w:color w:val="auto"/>
          <w:sz w:val="24"/>
          <w:szCs w:val="24"/>
          <w:lang w:val="ru-RU"/>
        </w:rPr>
      </w:pPr>
      <w:r w:rsidRPr="00FC0023">
        <w:rPr>
          <w:rStyle w:val="a4"/>
          <w:rFonts w:eastAsia="Tahoma"/>
          <w:b/>
          <w:i w:val="0"/>
          <w:color w:val="auto"/>
          <w:sz w:val="24"/>
          <w:szCs w:val="24"/>
        </w:rPr>
        <w:t>Досрочный возврат инструмента</w:t>
      </w:r>
      <w:r w:rsidRPr="00FC0023">
        <w:rPr>
          <w:rStyle w:val="a4"/>
          <w:rFonts w:eastAsia="Tahoma"/>
          <w:b/>
          <w:i w:val="0"/>
          <w:color w:val="auto"/>
          <w:sz w:val="24"/>
          <w:szCs w:val="24"/>
          <w:lang w:val="ru-RU"/>
        </w:rPr>
        <w:t xml:space="preserve"> (прицепа)</w:t>
      </w:r>
    </w:p>
    <w:p w:rsidR="000A14C8" w:rsidRPr="00FC0023" w:rsidRDefault="000A14C8" w:rsidP="00FC0023">
      <w:pPr>
        <w:widowControl w:val="0"/>
        <w:spacing w:after="0" w:line="240" w:lineRule="auto"/>
        <w:rPr>
          <w:rFonts w:ascii="Times New Roman" w:hAnsi="Times New Roman" w:cs="Times New Roman"/>
          <w:sz w:val="24"/>
          <w:szCs w:val="24"/>
        </w:rPr>
      </w:pPr>
    </w:p>
    <w:p w:rsidR="000A14C8" w:rsidRPr="00FC0023" w:rsidRDefault="000A14C8" w:rsidP="00FC0023">
      <w:pPr>
        <w:pStyle w:val="a3"/>
        <w:widowControl w:val="0"/>
        <w:numPr>
          <w:ilvl w:val="1"/>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FC0023">
        <w:rPr>
          <w:rFonts w:ascii="Times New Roman" w:hAnsi="Times New Roman" w:cs="Times New Roman"/>
          <w:sz w:val="24"/>
          <w:szCs w:val="24"/>
        </w:rPr>
        <w:t>В случае досрочного возврата арендованного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арендованного имущества.</w:t>
      </w:r>
    </w:p>
    <w:p w:rsidR="000A14C8" w:rsidRPr="00FC0023" w:rsidRDefault="000A14C8" w:rsidP="00FC0023">
      <w:pPr>
        <w:pStyle w:val="a3"/>
        <w:widowControl w:val="0"/>
        <w:autoSpaceDE w:val="0"/>
        <w:autoSpaceDN w:val="0"/>
        <w:adjustRightInd w:val="0"/>
        <w:spacing w:after="0" w:line="240" w:lineRule="auto"/>
        <w:ind w:left="0"/>
        <w:jc w:val="both"/>
        <w:rPr>
          <w:rFonts w:ascii="Times New Roman" w:hAnsi="Times New Roman" w:cs="Times New Roman"/>
          <w:sz w:val="24"/>
          <w:szCs w:val="24"/>
        </w:rPr>
      </w:pPr>
    </w:p>
    <w:p w:rsidR="000A14C8" w:rsidRPr="00FC0023" w:rsidRDefault="000A14C8" w:rsidP="00FC0023">
      <w:pPr>
        <w:pStyle w:val="1"/>
        <w:keepNext w:val="0"/>
        <w:keepLines w:val="0"/>
        <w:widowControl w:val="0"/>
        <w:numPr>
          <w:ilvl w:val="0"/>
          <w:numId w:val="4"/>
        </w:numPr>
        <w:spacing w:after="0" w:line="240" w:lineRule="auto"/>
        <w:ind w:left="0" w:firstLine="0"/>
        <w:jc w:val="center"/>
        <w:rPr>
          <w:rStyle w:val="a4"/>
          <w:rFonts w:eastAsia="Tahoma"/>
          <w:b/>
          <w:i w:val="0"/>
          <w:color w:val="auto"/>
          <w:sz w:val="24"/>
          <w:szCs w:val="24"/>
          <w:lang w:val="ru-RU"/>
        </w:rPr>
      </w:pPr>
      <w:r w:rsidRPr="00FC0023">
        <w:rPr>
          <w:rStyle w:val="a4"/>
          <w:rFonts w:eastAsia="Tahoma"/>
          <w:b/>
          <w:i w:val="0"/>
          <w:color w:val="auto"/>
          <w:sz w:val="24"/>
          <w:szCs w:val="24"/>
        </w:rPr>
        <w:t>Бронирование инструмента</w:t>
      </w:r>
      <w:r w:rsidRPr="00FC0023">
        <w:rPr>
          <w:rStyle w:val="a4"/>
          <w:rFonts w:eastAsia="Tahoma"/>
          <w:b/>
          <w:i w:val="0"/>
          <w:color w:val="auto"/>
          <w:sz w:val="24"/>
          <w:szCs w:val="24"/>
          <w:lang w:val="ru-RU"/>
        </w:rPr>
        <w:t xml:space="preserve"> (прицепа)</w:t>
      </w:r>
    </w:p>
    <w:p w:rsidR="000A14C8" w:rsidRPr="00FC0023" w:rsidRDefault="000A14C8" w:rsidP="00FC0023">
      <w:pPr>
        <w:widowControl w:val="0"/>
        <w:spacing w:after="0" w:line="240" w:lineRule="auto"/>
        <w:rPr>
          <w:rFonts w:ascii="Times New Roman" w:hAnsi="Times New Roman" w:cs="Times New Roman"/>
          <w:sz w:val="24"/>
          <w:szCs w:val="24"/>
        </w:rPr>
      </w:pPr>
    </w:p>
    <w:p w:rsidR="000A14C8" w:rsidRPr="00FC0023" w:rsidRDefault="000A14C8" w:rsidP="00FC0023">
      <w:pPr>
        <w:pStyle w:val="a3"/>
        <w:widowControl w:val="0"/>
        <w:numPr>
          <w:ilvl w:val="1"/>
          <w:numId w:val="4"/>
        </w:numPr>
        <w:spacing w:after="0" w:line="240" w:lineRule="auto"/>
        <w:ind w:left="0" w:firstLine="851"/>
        <w:jc w:val="both"/>
        <w:rPr>
          <w:rStyle w:val="a4"/>
          <w:rFonts w:ascii="Times New Roman" w:hAnsi="Times New Roman" w:cs="Times New Roman"/>
          <w:i w:val="0"/>
          <w:sz w:val="24"/>
          <w:szCs w:val="24"/>
        </w:rPr>
      </w:pPr>
      <w:r w:rsidRPr="00FC0023">
        <w:rPr>
          <w:rStyle w:val="a4"/>
          <w:rFonts w:ascii="Times New Roman" w:hAnsi="Times New Roman" w:cs="Times New Roman"/>
          <w:i w:val="0"/>
          <w:sz w:val="24"/>
          <w:szCs w:val="24"/>
        </w:rPr>
        <w:t xml:space="preserve">Для удобства Арендаторов существует система бронирования, позволяющая Арендатору заблаговременно проинформировать Арендодателя о желании взять инструмент (прицеп) в конкретное время (день). В случае подтверждения Арендодателем возможности передачи в аренду инструмента (прицепа) в указанный Арендатором день, Арендодатель берет на себя обязательство обеспечить Арендатора инструментом (прицепом) в указанный им день. </w:t>
      </w:r>
    </w:p>
    <w:p w:rsidR="000A14C8" w:rsidRPr="00FC0023" w:rsidRDefault="000A14C8" w:rsidP="00FC0023">
      <w:pPr>
        <w:pStyle w:val="a3"/>
        <w:widowControl w:val="0"/>
        <w:numPr>
          <w:ilvl w:val="1"/>
          <w:numId w:val="4"/>
        </w:numPr>
        <w:spacing w:after="0" w:line="240" w:lineRule="auto"/>
        <w:ind w:left="0" w:firstLine="851"/>
        <w:jc w:val="both"/>
        <w:rPr>
          <w:rStyle w:val="a4"/>
          <w:rFonts w:ascii="Times New Roman" w:hAnsi="Times New Roman" w:cs="Times New Roman"/>
          <w:i w:val="0"/>
          <w:sz w:val="24"/>
          <w:szCs w:val="24"/>
        </w:rPr>
      </w:pPr>
      <w:r w:rsidRPr="00FC0023">
        <w:rPr>
          <w:rStyle w:val="a4"/>
          <w:rFonts w:ascii="Times New Roman" w:hAnsi="Times New Roman" w:cs="Times New Roman"/>
          <w:i w:val="0"/>
          <w:sz w:val="24"/>
          <w:szCs w:val="24"/>
        </w:rPr>
        <w:t>Услуга бронирования для Арендатора бесплатная.</w:t>
      </w:r>
    </w:p>
    <w:p w:rsidR="000A14C8" w:rsidRPr="00FC0023" w:rsidRDefault="000A14C8" w:rsidP="00FC0023">
      <w:pPr>
        <w:pStyle w:val="a3"/>
        <w:widowControl w:val="0"/>
        <w:spacing w:after="0" w:line="240" w:lineRule="auto"/>
        <w:ind w:left="0"/>
        <w:jc w:val="both"/>
        <w:rPr>
          <w:rStyle w:val="a4"/>
          <w:rFonts w:ascii="Times New Roman" w:hAnsi="Times New Roman" w:cs="Times New Roman"/>
          <w:i w:val="0"/>
          <w:sz w:val="24"/>
          <w:szCs w:val="24"/>
        </w:rPr>
      </w:pPr>
    </w:p>
    <w:p w:rsidR="000A14C8" w:rsidRPr="00FC0023" w:rsidRDefault="000A14C8" w:rsidP="00FC0023">
      <w:pPr>
        <w:pStyle w:val="1"/>
        <w:keepNext w:val="0"/>
        <w:keepLines w:val="0"/>
        <w:widowControl w:val="0"/>
        <w:numPr>
          <w:ilvl w:val="0"/>
          <w:numId w:val="4"/>
        </w:numPr>
        <w:spacing w:after="0" w:line="240" w:lineRule="auto"/>
        <w:ind w:left="0" w:firstLine="0"/>
        <w:jc w:val="center"/>
        <w:rPr>
          <w:rStyle w:val="a4"/>
          <w:rFonts w:eastAsia="Tahoma"/>
          <w:b/>
          <w:i w:val="0"/>
          <w:color w:val="auto"/>
          <w:sz w:val="24"/>
          <w:szCs w:val="24"/>
          <w:lang w:val="ru-RU"/>
        </w:rPr>
      </w:pPr>
      <w:r w:rsidRPr="00FC0023">
        <w:rPr>
          <w:rStyle w:val="a4"/>
          <w:rFonts w:eastAsia="Tahoma"/>
          <w:b/>
          <w:i w:val="0"/>
          <w:color w:val="auto"/>
          <w:sz w:val="24"/>
          <w:szCs w:val="24"/>
        </w:rPr>
        <w:t>Использование арендованного инструмента</w:t>
      </w:r>
      <w:r w:rsidRPr="00FC0023">
        <w:rPr>
          <w:rStyle w:val="a4"/>
          <w:rFonts w:eastAsia="Tahoma"/>
          <w:b/>
          <w:i w:val="0"/>
          <w:color w:val="auto"/>
          <w:sz w:val="24"/>
          <w:szCs w:val="24"/>
          <w:lang w:val="ru-RU"/>
        </w:rPr>
        <w:t xml:space="preserve"> (прицепа)</w:t>
      </w:r>
    </w:p>
    <w:p w:rsidR="000A14C8" w:rsidRPr="00FC0023" w:rsidRDefault="000A14C8" w:rsidP="00FC0023">
      <w:pPr>
        <w:widowControl w:val="0"/>
        <w:spacing w:after="0" w:line="240" w:lineRule="auto"/>
        <w:rPr>
          <w:rFonts w:ascii="Times New Roman" w:hAnsi="Times New Roman" w:cs="Times New Roman"/>
          <w:sz w:val="24"/>
          <w:szCs w:val="24"/>
        </w:rPr>
      </w:pPr>
    </w:p>
    <w:p w:rsidR="000A14C8" w:rsidRPr="00FC0023" w:rsidRDefault="000A14C8" w:rsidP="00FC0023">
      <w:pPr>
        <w:pStyle w:val="a3"/>
        <w:widowControl w:val="0"/>
        <w:numPr>
          <w:ilvl w:val="1"/>
          <w:numId w:val="4"/>
        </w:numPr>
        <w:spacing w:after="0" w:line="240" w:lineRule="auto"/>
        <w:ind w:left="0" w:firstLine="851"/>
        <w:jc w:val="both"/>
        <w:rPr>
          <w:rStyle w:val="a4"/>
          <w:rFonts w:ascii="Times New Roman" w:hAnsi="Times New Roman" w:cs="Times New Roman"/>
          <w:i w:val="0"/>
          <w:sz w:val="24"/>
          <w:szCs w:val="24"/>
        </w:rPr>
      </w:pPr>
      <w:r w:rsidRPr="00FC0023">
        <w:rPr>
          <w:rStyle w:val="a4"/>
          <w:rFonts w:ascii="Times New Roman" w:hAnsi="Times New Roman" w:cs="Times New Roman"/>
          <w:i w:val="0"/>
          <w:sz w:val="24"/>
          <w:szCs w:val="24"/>
        </w:rPr>
        <w:t xml:space="preserve">Арендатор обязан бережно относиться к арендованному инструменту (прицепу). Запрещается использовать инструмент (прицеп) не по назначению. При использовании инструмента (прицепа) Арендатор должен соблюдать правила его эксплуатации, в том числе требования к грузоподъемности прицепа и не нарушать правил техники безопасности. </w:t>
      </w:r>
    </w:p>
    <w:p w:rsidR="000A14C8" w:rsidRPr="00FC0023" w:rsidRDefault="000A14C8" w:rsidP="00FC0023">
      <w:pPr>
        <w:pStyle w:val="a3"/>
        <w:widowControl w:val="0"/>
        <w:spacing w:after="0" w:line="240" w:lineRule="auto"/>
        <w:ind w:left="0" w:firstLine="851"/>
        <w:jc w:val="both"/>
        <w:rPr>
          <w:rStyle w:val="a4"/>
          <w:rFonts w:ascii="Times New Roman" w:hAnsi="Times New Roman" w:cs="Times New Roman"/>
          <w:i w:val="0"/>
          <w:sz w:val="24"/>
          <w:szCs w:val="24"/>
        </w:rPr>
      </w:pPr>
      <w:r w:rsidRPr="00FC0023">
        <w:rPr>
          <w:rStyle w:val="a4"/>
          <w:rFonts w:ascii="Times New Roman" w:hAnsi="Times New Roman" w:cs="Times New Roman"/>
          <w:i w:val="0"/>
          <w:sz w:val="24"/>
          <w:szCs w:val="24"/>
        </w:rPr>
        <w:t>При пользовании прицепом Арендатор обязан соблюдать правила дорожного движения и избегать возникновения ситуаций, в результате которых п</w:t>
      </w:r>
      <w:r w:rsidR="00FE7AA6" w:rsidRPr="00FC0023">
        <w:rPr>
          <w:rStyle w:val="a4"/>
          <w:rFonts w:ascii="Times New Roman" w:hAnsi="Times New Roman" w:cs="Times New Roman"/>
          <w:i w:val="0"/>
          <w:sz w:val="24"/>
          <w:szCs w:val="24"/>
        </w:rPr>
        <w:t>рицепу могут быть нанесены повре</w:t>
      </w:r>
      <w:r w:rsidRPr="00FC0023">
        <w:rPr>
          <w:rStyle w:val="a4"/>
          <w:rFonts w:ascii="Times New Roman" w:hAnsi="Times New Roman" w:cs="Times New Roman"/>
          <w:i w:val="0"/>
          <w:sz w:val="24"/>
          <w:szCs w:val="24"/>
        </w:rPr>
        <w:t>ждения.</w:t>
      </w:r>
    </w:p>
    <w:p w:rsidR="000A14C8" w:rsidRPr="00FC0023" w:rsidRDefault="000A14C8" w:rsidP="00FC0023">
      <w:pPr>
        <w:pStyle w:val="a3"/>
        <w:widowControl w:val="0"/>
        <w:numPr>
          <w:ilvl w:val="1"/>
          <w:numId w:val="4"/>
        </w:numPr>
        <w:spacing w:after="0" w:line="240" w:lineRule="auto"/>
        <w:ind w:left="0" w:firstLine="851"/>
        <w:jc w:val="both"/>
        <w:rPr>
          <w:rStyle w:val="a4"/>
          <w:rFonts w:ascii="Times New Roman" w:hAnsi="Times New Roman" w:cs="Times New Roman"/>
          <w:i w:val="0"/>
          <w:sz w:val="24"/>
          <w:szCs w:val="24"/>
        </w:rPr>
      </w:pPr>
      <w:r w:rsidRPr="00FC0023">
        <w:rPr>
          <w:rStyle w:val="a4"/>
          <w:rFonts w:ascii="Times New Roman" w:hAnsi="Times New Roman" w:cs="Times New Roman"/>
          <w:i w:val="0"/>
          <w:sz w:val="24"/>
          <w:szCs w:val="24"/>
        </w:rPr>
        <w:t xml:space="preserve">Подписание Акта </w:t>
      </w:r>
      <w:r w:rsidRPr="00FC0023">
        <w:rPr>
          <w:rFonts w:ascii="Times New Roman" w:hAnsi="Times New Roman" w:cs="Times New Roman"/>
          <w:sz w:val="24"/>
          <w:szCs w:val="24"/>
        </w:rPr>
        <w:t>приема-передачи</w:t>
      </w:r>
      <w:r w:rsidRPr="00FC0023">
        <w:rPr>
          <w:rStyle w:val="a4"/>
          <w:rFonts w:ascii="Times New Roman" w:hAnsi="Times New Roman" w:cs="Times New Roman"/>
          <w:i w:val="0"/>
          <w:sz w:val="24"/>
          <w:szCs w:val="24"/>
        </w:rPr>
        <w:t xml:space="preserve"> означает, что Арендатор ознакомлен с правилами пользования инструмента (прицепа) и дальнейшую ответственность, связанную с использованием инструмента (прицепа), берет на себя.</w:t>
      </w:r>
    </w:p>
    <w:p w:rsidR="000A14C8" w:rsidRPr="00FC0023" w:rsidRDefault="000A14C8" w:rsidP="00FC0023">
      <w:pPr>
        <w:pStyle w:val="a3"/>
        <w:widowControl w:val="0"/>
        <w:numPr>
          <w:ilvl w:val="1"/>
          <w:numId w:val="4"/>
        </w:numPr>
        <w:spacing w:after="0" w:line="240" w:lineRule="auto"/>
        <w:ind w:left="0" w:firstLine="851"/>
        <w:jc w:val="both"/>
        <w:rPr>
          <w:rStyle w:val="a4"/>
          <w:rFonts w:ascii="Times New Roman" w:hAnsi="Times New Roman" w:cs="Times New Roman"/>
          <w:i w:val="0"/>
          <w:sz w:val="24"/>
          <w:szCs w:val="24"/>
        </w:rPr>
      </w:pPr>
      <w:r w:rsidRPr="00FC0023">
        <w:rPr>
          <w:rStyle w:val="a4"/>
          <w:rFonts w:ascii="Times New Roman" w:hAnsi="Times New Roman" w:cs="Times New Roman"/>
          <w:i w:val="0"/>
          <w:sz w:val="24"/>
          <w:szCs w:val="24"/>
        </w:rPr>
        <w:t>Арендодатель не несет ответственности за ущерб, который может быть причинен при использовании арендованного инструмента (прицепа).</w:t>
      </w:r>
    </w:p>
    <w:p w:rsidR="000A14C8" w:rsidRPr="00FC0023" w:rsidRDefault="000A14C8" w:rsidP="00FC0023">
      <w:pPr>
        <w:pStyle w:val="a3"/>
        <w:widowControl w:val="0"/>
        <w:numPr>
          <w:ilvl w:val="1"/>
          <w:numId w:val="4"/>
        </w:numPr>
        <w:spacing w:after="0" w:line="240" w:lineRule="auto"/>
        <w:ind w:left="0" w:firstLine="851"/>
        <w:jc w:val="both"/>
        <w:rPr>
          <w:rStyle w:val="a4"/>
          <w:rFonts w:ascii="Times New Roman" w:hAnsi="Times New Roman" w:cs="Times New Roman"/>
          <w:i w:val="0"/>
          <w:sz w:val="24"/>
          <w:szCs w:val="24"/>
        </w:rPr>
      </w:pPr>
      <w:r w:rsidRPr="00FC0023">
        <w:rPr>
          <w:rFonts w:ascii="Times New Roman" w:hAnsi="Times New Roman" w:cs="Times New Roman"/>
          <w:sz w:val="24"/>
          <w:szCs w:val="24"/>
        </w:rPr>
        <w:t>Сдача в субаренду инструмента (прицепа</w:t>
      </w:r>
      <w:r w:rsidR="00FE7AA6" w:rsidRPr="00FC0023">
        <w:rPr>
          <w:rFonts w:ascii="Times New Roman" w:hAnsi="Times New Roman" w:cs="Times New Roman"/>
          <w:sz w:val="24"/>
          <w:szCs w:val="24"/>
        </w:rPr>
        <w:t>),</w:t>
      </w:r>
      <w:r w:rsidRPr="00FC0023">
        <w:rPr>
          <w:rFonts w:ascii="Times New Roman" w:hAnsi="Times New Roman" w:cs="Times New Roman"/>
          <w:sz w:val="24"/>
          <w:szCs w:val="24"/>
        </w:rPr>
        <w:t xml:space="preserve"> предоставленного Арендатору по Договору аренды, передача своих прав и обязанностей по Договору аренды другому лицу, предоставление этого имущества в безвозмездное пользование, залог арендных прав и внесение их в качестве имущественного вклада не допускаются.</w:t>
      </w:r>
    </w:p>
    <w:p w:rsidR="000A14C8" w:rsidRPr="00FC0023" w:rsidRDefault="000A14C8" w:rsidP="00FC0023">
      <w:pPr>
        <w:pStyle w:val="a3"/>
        <w:widowControl w:val="0"/>
        <w:numPr>
          <w:ilvl w:val="1"/>
          <w:numId w:val="4"/>
        </w:numPr>
        <w:spacing w:after="0" w:line="240" w:lineRule="auto"/>
        <w:ind w:left="0" w:right="79" w:firstLine="851"/>
        <w:jc w:val="both"/>
        <w:rPr>
          <w:rFonts w:ascii="Times New Roman" w:hAnsi="Times New Roman" w:cs="Times New Roman"/>
          <w:sz w:val="24"/>
          <w:szCs w:val="24"/>
        </w:rPr>
      </w:pPr>
      <w:r w:rsidRPr="00FC0023">
        <w:rPr>
          <w:rStyle w:val="a4"/>
          <w:rFonts w:ascii="Times New Roman" w:hAnsi="Times New Roman" w:cs="Times New Roman"/>
          <w:i w:val="0"/>
          <w:sz w:val="24"/>
          <w:szCs w:val="24"/>
        </w:rPr>
        <w:t>По всем вопросам, связанным с эксплуатацией инструмента (прицепа), Арендатор может обращаться к консультанту РИЦ.</w:t>
      </w:r>
    </w:p>
    <w:p w:rsidR="00DE1EFF" w:rsidRPr="000A14C8" w:rsidRDefault="0096732D" w:rsidP="00FC0023"/>
    <w:sectPr w:rsidR="00DE1EFF" w:rsidRPr="000A14C8" w:rsidSect="000A14C8">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1746"/>
    <w:multiLevelType w:val="multilevel"/>
    <w:tmpl w:val="08EA3686"/>
    <w:lvl w:ilvl="0">
      <w:start w:val="4"/>
      <w:numFmt w:val="decimal"/>
      <w:lvlText w:val="%1."/>
      <w:lvlJc w:val="left"/>
      <w:pPr>
        <w:ind w:left="540" w:hanging="540"/>
      </w:pPr>
    </w:lvl>
    <w:lvl w:ilvl="1">
      <w:start w:val="1"/>
      <w:numFmt w:val="decimal"/>
      <w:lvlText w:val="%1.%2."/>
      <w:lvlJc w:val="left"/>
      <w:pPr>
        <w:ind w:left="6211" w:hanging="540"/>
      </w:pPr>
    </w:lvl>
    <w:lvl w:ilvl="2">
      <w:start w:val="2"/>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
    <w:nsid w:val="1FDE38C9"/>
    <w:multiLevelType w:val="multilevel"/>
    <w:tmpl w:val="794CD542"/>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23285EEF"/>
    <w:multiLevelType w:val="multilevel"/>
    <w:tmpl w:val="E68402AA"/>
    <w:lvl w:ilvl="0">
      <w:start w:val="1"/>
      <w:numFmt w:val="decimal"/>
      <w:lvlText w:val="%1."/>
      <w:lvlJc w:val="left"/>
      <w:pPr>
        <w:ind w:left="0" w:firstLine="0"/>
      </w:pPr>
      <w:rPr>
        <w:rFonts w:ascii="Times New Roman" w:eastAsia="Tahoma"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A7817A4"/>
    <w:multiLevelType w:val="multilevel"/>
    <w:tmpl w:val="53FEB1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9086779"/>
    <w:multiLevelType w:val="hybridMultilevel"/>
    <w:tmpl w:val="AA86576A"/>
    <w:lvl w:ilvl="0" w:tplc="EF4E0336">
      <w:start w:val="6"/>
      <w:numFmt w:val="decimal"/>
      <w:pStyle w:val="1"/>
      <w:lvlText w:val="%1."/>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7B0AD04">
      <w:start w:val="1"/>
      <w:numFmt w:val="lowerLetter"/>
      <w:lvlText w:val="%2"/>
      <w:lvlJc w:val="left"/>
      <w:pPr>
        <w:ind w:left="19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194701C">
      <w:start w:val="1"/>
      <w:numFmt w:val="lowerRoman"/>
      <w:lvlText w:val="%3"/>
      <w:lvlJc w:val="left"/>
      <w:pPr>
        <w:ind w:left="26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E6AFC26">
      <w:start w:val="1"/>
      <w:numFmt w:val="decimal"/>
      <w:lvlText w:val="%4"/>
      <w:lvlJc w:val="left"/>
      <w:pPr>
        <w:ind w:left="33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318C3FC">
      <w:start w:val="1"/>
      <w:numFmt w:val="lowerLetter"/>
      <w:lvlText w:val="%5"/>
      <w:lvlJc w:val="left"/>
      <w:pPr>
        <w:ind w:left="40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CCA7422">
      <w:start w:val="1"/>
      <w:numFmt w:val="lowerRoman"/>
      <w:lvlText w:val="%6"/>
      <w:lvlJc w:val="left"/>
      <w:pPr>
        <w:ind w:left="47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C68414A">
      <w:start w:val="1"/>
      <w:numFmt w:val="decimal"/>
      <w:lvlText w:val="%7"/>
      <w:lvlJc w:val="left"/>
      <w:pPr>
        <w:ind w:left="55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2CA655E">
      <w:start w:val="1"/>
      <w:numFmt w:val="lowerLetter"/>
      <w:lvlText w:val="%8"/>
      <w:lvlJc w:val="left"/>
      <w:pPr>
        <w:ind w:left="62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A02826C">
      <w:start w:val="1"/>
      <w:numFmt w:val="lowerRoman"/>
      <w:lvlText w:val="%9"/>
      <w:lvlJc w:val="left"/>
      <w:pPr>
        <w:ind w:left="69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1D"/>
    <w:rsid w:val="0000671D"/>
    <w:rsid w:val="000A14C8"/>
    <w:rsid w:val="000C1FCA"/>
    <w:rsid w:val="00885AA3"/>
    <w:rsid w:val="0096732D"/>
    <w:rsid w:val="00B9363E"/>
    <w:rsid w:val="00CE5993"/>
    <w:rsid w:val="00ED2496"/>
    <w:rsid w:val="00FC0023"/>
    <w:rsid w:val="00FE7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28F37-7CA4-4424-9972-72AA7929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4C8"/>
    <w:pPr>
      <w:spacing w:after="200" w:line="276" w:lineRule="auto"/>
    </w:pPr>
  </w:style>
  <w:style w:type="paragraph" w:styleId="1">
    <w:name w:val="heading 1"/>
    <w:next w:val="a"/>
    <w:link w:val="10"/>
    <w:uiPriority w:val="9"/>
    <w:qFormat/>
    <w:rsid w:val="000A14C8"/>
    <w:pPr>
      <w:keepNext/>
      <w:keepLines/>
      <w:numPr>
        <w:numId w:val="1"/>
      </w:numPr>
      <w:spacing w:after="183" w:line="254" w:lineRule="auto"/>
      <w:outlineLvl w:val="0"/>
    </w:pPr>
    <w:rPr>
      <w:rFonts w:ascii="Times New Roman" w:eastAsia="Times New Roman" w:hAnsi="Times New Roman" w:cs="Times New Roman"/>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4C8"/>
    <w:rPr>
      <w:rFonts w:ascii="Times New Roman" w:eastAsia="Times New Roman" w:hAnsi="Times New Roman" w:cs="Times New Roman"/>
      <w:color w:val="000000"/>
      <w:lang w:val="en-US"/>
    </w:rPr>
  </w:style>
  <w:style w:type="paragraph" w:styleId="a3">
    <w:name w:val="List Paragraph"/>
    <w:basedOn w:val="a"/>
    <w:uiPriority w:val="34"/>
    <w:qFormat/>
    <w:rsid w:val="000A14C8"/>
    <w:pPr>
      <w:ind w:left="720"/>
      <w:contextualSpacing/>
    </w:pPr>
  </w:style>
  <w:style w:type="character" w:customStyle="1" w:styleId="Heading1">
    <w:name w:val="Heading #1_"/>
    <w:basedOn w:val="a0"/>
    <w:link w:val="Heading10"/>
    <w:locked/>
    <w:rsid w:val="000A14C8"/>
    <w:rPr>
      <w:rFonts w:ascii="Tahoma" w:eastAsia="Tahoma" w:hAnsi="Tahoma" w:cs="Tahoma"/>
      <w:b/>
      <w:bCs/>
      <w:sz w:val="20"/>
      <w:szCs w:val="20"/>
      <w:shd w:val="clear" w:color="auto" w:fill="FFFFFF"/>
    </w:rPr>
  </w:style>
  <w:style w:type="paragraph" w:customStyle="1" w:styleId="Heading10">
    <w:name w:val="Heading #1"/>
    <w:basedOn w:val="a"/>
    <w:link w:val="Heading1"/>
    <w:rsid w:val="000A14C8"/>
    <w:pPr>
      <w:widowControl w:val="0"/>
      <w:shd w:val="clear" w:color="auto" w:fill="FFFFFF"/>
      <w:spacing w:after="0" w:line="439" w:lineRule="exact"/>
      <w:jc w:val="center"/>
      <w:outlineLvl w:val="0"/>
    </w:pPr>
    <w:rPr>
      <w:rFonts w:ascii="Tahoma" w:eastAsia="Tahoma" w:hAnsi="Tahoma" w:cs="Tahoma"/>
      <w:b/>
      <w:bCs/>
      <w:sz w:val="20"/>
      <w:szCs w:val="20"/>
    </w:rPr>
  </w:style>
  <w:style w:type="character" w:customStyle="1" w:styleId="Heading2">
    <w:name w:val="Heading #2_"/>
    <w:basedOn w:val="a0"/>
    <w:link w:val="Heading20"/>
    <w:locked/>
    <w:rsid w:val="000A14C8"/>
    <w:rPr>
      <w:rFonts w:ascii="Times New Roman" w:eastAsia="Times New Roman" w:hAnsi="Times New Roman" w:cs="Times New Roman"/>
      <w:b/>
      <w:bCs/>
      <w:sz w:val="20"/>
      <w:szCs w:val="20"/>
      <w:shd w:val="clear" w:color="auto" w:fill="FFFFFF"/>
    </w:rPr>
  </w:style>
  <w:style w:type="paragraph" w:customStyle="1" w:styleId="Heading20">
    <w:name w:val="Heading #2"/>
    <w:basedOn w:val="a"/>
    <w:link w:val="Heading2"/>
    <w:rsid w:val="000A14C8"/>
    <w:pPr>
      <w:widowControl w:val="0"/>
      <w:shd w:val="clear" w:color="auto" w:fill="FFFFFF"/>
      <w:spacing w:before="660" w:after="180" w:line="0" w:lineRule="atLeast"/>
      <w:jc w:val="both"/>
      <w:outlineLvl w:val="1"/>
    </w:pPr>
    <w:rPr>
      <w:rFonts w:ascii="Times New Roman" w:eastAsia="Times New Roman" w:hAnsi="Times New Roman" w:cs="Times New Roman"/>
      <w:b/>
      <w:bCs/>
      <w:sz w:val="20"/>
      <w:szCs w:val="20"/>
    </w:rPr>
  </w:style>
  <w:style w:type="character" w:customStyle="1" w:styleId="Bodytext2">
    <w:name w:val="Body text (2)_"/>
    <w:basedOn w:val="a0"/>
    <w:link w:val="Bodytext20"/>
    <w:locked/>
    <w:rsid w:val="000A14C8"/>
    <w:rPr>
      <w:rFonts w:ascii="Times New Roman" w:eastAsia="Times New Roman" w:hAnsi="Times New Roman" w:cs="Times New Roman"/>
      <w:sz w:val="20"/>
      <w:szCs w:val="20"/>
      <w:shd w:val="clear" w:color="auto" w:fill="FFFFFF"/>
    </w:rPr>
  </w:style>
  <w:style w:type="paragraph" w:customStyle="1" w:styleId="Bodytext20">
    <w:name w:val="Body text (2)"/>
    <w:basedOn w:val="a"/>
    <w:link w:val="Bodytext2"/>
    <w:rsid w:val="000A14C8"/>
    <w:pPr>
      <w:widowControl w:val="0"/>
      <w:shd w:val="clear" w:color="auto" w:fill="FFFFFF"/>
      <w:spacing w:before="180" w:after="180" w:line="230" w:lineRule="exact"/>
      <w:ind w:hanging="340"/>
    </w:pPr>
    <w:rPr>
      <w:rFonts w:ascii="Times New Roman" w:eastAsia="Times New Roman" w:hAnsi="Times New Roman" w:cs="Times New Roman"/>
      <w:sz w:val="20"/>
      <w:szCs w:val="20"/>
    </w:rPr>
  </w:style>
  <w:style w:type="character" w:styleId="a4">
    <w:name w:val="Emphasis"/>
    <w:basedOn w:val="a0"/>
    <w:uiPriority w:val="20"/>
    <w:qFormat/>
    <w:rsid w:val="000A1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2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Бурдакин Максим Александрович</dc:creator>
  <cp:keywords/>
  <dc:description/>
  <cp:lastModifiedBy>Гаас Петр Петрович</cp:lastModifiedBy>
  <cp:revision>2</cp:revision>
  <dcterms:created xsi:type="dcterms:W3CDTF">2022-07-14T14:23:00Z</dcterms:created>
  <dcterms:modified xsi:type="dcterms:W3CDTF">2022-07-14T14:23:00Z</dcterms:modified>
</cp:coreProperties>
</file>